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AB7" w:rsidRDefault="00072AB7" w:rsidP="00072AB7">
      <w:pPr>
        <w:spacing w:line="560" w:lineRule="exact"/>
        <w:rPr>
          <w:rFonts w:eastAsia="仿宋_GB2312" w:hint="eastAsia"/>
          <w:sz w:val="32"/>
          <w:szCs w:val="32"/>
        </w:rPr>
      </w:pPr>
      <w:bookmarkStart w:id="0" w:name="_GoBack"/>
      <w:bookmarkEnd w:id="0"/>
    </w:p>
    <w:p w:rsidR="00665C1B" w:rsidRPr="00A708D0" w:rsidRDefault="009B15CF" w:rsidP="00072AB7">
      <w:pPr>
        <w:spacing w:line="560" w:lineRule="exact"/>
        <w:rPr>
          <w:rFonts w:eastAsia="仿宋_GB2312" w:hint="eastAsia"/>
          <w:color w:val="FF0000"/>
          <w:sz w:val="32"/>
          <w:szCs w:val="32"/>
        </w:rPr>
      </w:pPr>
      <w:r>
        <w:rPr>
          <w:noProof/>
        </w:rPr>
        <w:drawing>
          <wp:anchor distT="0" distB="0" distL="114300" distR="114300" simplePos="0" relativeHeight="251657728" behindDoc="1" locked="1" layoutInCell="1" allowOverlap="1">
            <wp:simplePos x="0" y="0"/>
            <wp:positionH relativeFrom="column">
              <wp:posOffset>-962025</wp:posOffset>
            </wp:positionH>
            <wp:positionV relativeFrom="page">
              <wp:posOffset>-79375</wp:posOffset>
            </wp:positionV>
            <wp:extent cx="7585075" cy="10731500"/>
            <wp:effectExtent l="0" t="0" r="0" b="0"/>
            <wp:wrapNone/>
            <wp:docPr id="2" name="图片 2" descr="教育厅办公室信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教育厅办公室信签"/>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85075" cy="1073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65C1B" w:rsidRPr="00192DB7">
        <w:rPr>
          <w:rFonts w:eastAsia="仿宋_GB2312" w:hint="eastAsia"/>
          <w:color w:val="FF0000"/>
          <w:sz w:val="32"/>
          <w:szCs w:val="32"/>
        </w:rPr>
        <w:t xml:space="preserve">                                                 </w:t>
      </w:r>
    </w:p>
    <w:p w:rsidR="00192DB7" w:rsidRDefault="00692596" w:rsidP="00072AB7">
      <w:pPr>
        <w:spacing w:line="560" w:lineRule="exact"/>
        <w:ind w:firstLine="645"/>
        <w:jc w:val="right"/>
        <w:rPr>
          <w:rFonts w:eastAsia="仿宋_GB2312" w:hint="eastAsia"/>
          <w:sz w:val="32"/>
          <w:szCs w:val="32"/>
        </w:rPr>
      </w:pPr>
      <w:r>
        <w:rPr>
          <w:rFonts w:eastAsia="仿宋_GB2312" w:hint="eastAsia"/>
          <w:sz w:val="32"/>
          <w:szCs w:val="32"/>
        </w:rPr>
        <w:t>苏教办研函〔</w:t>
      </w:r>
      <w:r>
        <w:rPr>
          <w:rFonts w:eastAsia="仿宋_GB2312" w:hint="eastAsia"/>
          <w:sz w:val="32"/>
          <w:szCs w:val="32"/>
        </w:rPr>
        <w:t>2018</w:t>
      </w:r>
      <w:r>
        <w:rPr>
          <w:rFonts w:eastAsia="仿宋_GB2312" w:hint="eastAsia"/>
          <w:sz w:val="32"/>
          <w:szCs w:val="32"/>
        </w:rPr>
        <w:t>〕</w:t>
      </w:r>
      <w:r>
        <w:rPr>
          <w:rFonts w:eastAsia="仿宋_GB2312" w:hint="eastAsia"/>
          <w:sz w:val="32"/>
          <w:szCs w:val="32"/>
        </w:rPr>
        <w:t>10</w:t>
      </w:r>
      <w:r>
        <w:rPr>
          <w:rFonts w:eastAsia="仿宋_GB2312" w:hint="eastAsia"/>
          <w:sz w:val="32"/>
          <w:szCs w:val="32"/>
        </w:rPr>
        <w:t>号</w:t>
      </w:r>
      <w:r w:rsidR="00D643FB">
        <w:rPr>
          <w:rFonts w:eastAsia="仿宋_GB2312"/>
          <w:sz w:val="32"/>
          <w:szCs w:val="32"/>
        </w:rPr>
        <w:t xml:space="preserve"> </w:t>
      </w:r>
    </w:p>
    <w:p w:rsidR="00692596" w:rsidRDefault="00692596" w:rsidP="00144881">
      <w:pPr>
        <w:spacing w:line="680" w:lineRule="exact"/>
        <w:jc w:val="center"/>
        <w:rPr>
          <w:rFonts w:ascii="宋体" w:hAnsi="宋体" w:hint="eastAsia"/>
          <w:b/>
          <w:sz w:val="44"/>
          <w:szCs w:val="44"/>
        </w:rPr>
      </w:pPr>
    </w:p>
    <w:p w:rsidR="00692596" w:rsidRPr="00692596" w:rsidRDefault="00692596" w:rsidP="00144881">
      <w:pPr>
        <w:spacing w:line="680" w:lineRule="exact"/>
        <w:jc w:val="center"/>
        <w:rPr>
          <w:rFonts w:ascii="方正小标宋简体" w:eastAsia="方正小标宋简体" w:hAnsi="宋体" w:hint="eastAsia"/>
          <w:sz w:val="44"/>
          <w:szCs w:val="44"/>
        </w:rPr>
      </w:pPr>
      <w:r w:rsidRPr="00692596">
        <w:rPr>
          <w:rFonts w:ascii="方正小标宋简体" w:eastAsia="方正小标宋简体" w:hAnsi="宋体" w:hint="eastAsia"/>
          <w:sz w:val="44"/>
          <w:szCs w:val="44"/>
        </w:rPr>
        <w:t>省教育厅办公室关于做好“十三五”</w:t>
      </w:r>
    </w:p>
    <w:p w:rsidR="00692596" w:rsidRPr="00692596" w:rsidRDefault="00692596" w:rsidP="00144881">
      <w:pPr>
        <w:spacing w:line="680" w:lineRule="exact"/>
        <w:jc w:val="center"/>
        <w:rPr>
          <w:rFonts w:ascii="方正小标宋简体" w:eastAsia="方正小标宋简体" w:hAnsi="宋体" w:hint="eastAsia"/>
          <w:sz w:val="44"/>
          <w:szCs w:val="44"/>
        </w:rPr>
      </w:pPr>
      <w:r w:rsidRPr="00692596">
        <w:rPr>
          <w:rFonts w:ascii="方正小标宋简体" w:eastAsia="方正小标宋简体" w:hAnsi="宋体" w:hint="eastAsia"/>
          <w:sz w:val="44"/>
          <w:szCs w:val="44"/>
        </w:rPr>
        <w:t>省重点学科中期检查工作的通知</w:t>
      </w:r>
    </w:p>
    <w:p w:rsidR="00692596" w:rsidRPr="00AA2E8A" w:rsidRDefault="00692596" w:rsidP="00692596">
      <w:pPr>
        <w:spacing w:line="540" w:lineRule="exact"/>
        <w:rPr>
          <w:rFonts w:eastAsia="仿宋_GB2312"/>
          <w:sz w:val="35"/>
          <w:szCs w:val="35"/>
        </w:rPr>
      </w:pPr>
    </w:p>
    <w:p w:rsidR="00692596" w:rsidRPr="00AA2E8A" w:rsidRDefault="00692596" w:rsidP="00692596">
      <w:pPr>
        <w:spacing w:line="540" w:lineRule="exact"/>
        <w:rPr>
          <w:rFonts w:eastAsia="仿宋_GB2312"/>
          <w:sz w:val="32"/>
          <w:szCs w:val="32"/>
        </w:rPr>
      </w:pPr>
      <w:r w:rsidRPr="00AA2E8A">
        <w:rPr>
          <w:rFonts w:eastAsia="仿宋_GB2312" w:hint="eastAsia"/>
          <w:sz w:val="32"/>
          <w:szCs w:val="32"/>
        </w:rPr>
        <w:t>各有关高校、省委党校、部队院校：</w:t>
      </w:r>
    </w:p>
    <w:p w:rsidR="00692596" w:rsidRPr="00AA2E8A" w:rsidRDefault="00692596" w:rsidP="00692596">
      <w:pPr>
        <w:spacing w:line="540" w:lineRule="exact"/>
        <w:ind w:firstLineChars="200" w:firstLine="640"/>
        <w:rPr>
          <w:rFonts w:eastAsia="仿宋_GB2312"/>
          <w:sz w:val="32"/>
          <w:szCs w:val="32"/>
        </w:rPr>
      </w:pPr>
      <w:r w:rsidRPr="00AA2E8A">
        <w:rPr>
          <w:rFonts w:eastAsia="仿宋_GB2312"/>
          <w:sz w:val="32"/>
          <w:szCs w:val="32"/>
        </w:rPr>
        <w:t>为加强省重点学科建设管理，</w:t>
      </w:r>
      <w:r w:rsidRPr="00AA2E8A">
        <w:rPr>
          <w:rFonts w:eastAsia="仿宋_GB2312" w:hint="eastAsia"/>
          <w:sz w:val="32"/>
          <w:szCs w:val="32"/>
        </w:rPr>
        <w:t>推动省</w:t>
      </w:r>
      <w:r w:rsidRPr="00AA2E8A">
        <w:rPr>
          <w:rFonts w:eastAsia="仿宋_GB2312"/>
          <w:sz w:val="32"/>
          <w:szCs w:val="32"/>
        </w:rPr>
        <w:t>重点学科</w:t>
      </w:r>
      <w:r w:rsidRPr="00AA2E8A">
        <w:rPr>
          <w:rFonts w:eastAsia="仿宋_GB2312" w:hint="eastAsia"/>
          <w:sz w:val="32"/>
          <w:szCs w:val="32"/>
        </w:rPr>
        <w:t>提升</w:t>
      </w:r>
      <w:r w:rsidRPr="00AA2E8A">
        <w:rPr>
          <w:rFonts w:eastAsia="仿宋_GB2312"/>
          <w:sz w:val="32"/>
          <w:szCs w:val="32"/>
        </w:rPr>
        <w:t>建设水平，根据《省教育厅省财政厅关于公布</w:t>
      </w:r>
      <w:r w:rsidRPr="00AA2E8A">
        <w:rPr>
          <w:rFonts w:eastAsia="仿宋_GB2312"/>
          <w:sz w:val="32"/>
          <w:szCs w:val="32"/>
        </w:rPr>
        <w:t>“</w:t>
      </w:r>
      <w:r w:rsidRPr="00AA2E8A">
        <w:rPr>
          <w:rFonts w:eastAsia="仿宋_GB2312"/>
          <w:sz w:val="32"/>
          <w:szCs w:val="32"/>
        </w:rPr>
        <w:t>十三五</w:t>
      </w:r>
      <w:r w:rsidRPr="00AA2E8A">
        <w:rPr>
          <w:rFonts w:eastAsia="仿宋_GB2312"/>
          <w:sz w:val="32"/>
          <w:szCs w:val="32"/>
        </w:rPr>
        <w:t>”</w:t>
      </w:r>
      <w:r w:rsidRPr="00AA2E8A">
        <w:rPr>
          <w:rFonts w:eastAsia="仿宋_GB2312"/>
          <w:sz w:val="32"/>
          <w:szCs w:val="32"/>
        </w:rPr>
        <w:t>省重点学科名单的通知》（苏教研〔</w:t>
      </w:r>
      <w:r w:rsidRPr="00AA2E8A">
        <w:rPr>
          <w:rFonts w:eastAsia="仿宋_GB2312"/>
          <w:sz w:val="32"/>
          <w:szCs w:val="32"/>
        </w:rPr>
        <w:t>2016</w:t>
      </w:r>
      <w:r w:rsidRPr="00AA2E8A">
        <w:rPr>
          <w:rFonts w:eastAsia="仿宋_GB2312"/>
          <w:sz w:val="32"/>
          <w:szCs w:val="32"/>
        </w:rPr>
        <w:t>〕</w:t>
      </w:r>
      <w:r w:rsidRPr="00AA2E8A">
        <w:rPr>
          <w:rFonts w:eastAsia="仿宋_GB2312"/>
          <w:sz w:val="32"/>
          <w:szCs w:val="32"/>
        </w:rPr>
        <w:t>9</w:t>
      </w:r>
      <w:r w:rsidRPr="00AA2E8A">
        <w:rPr>
          <w:rFonts w:eastAsia="仿宋_GB2312"/>
          <w:sz w:val="32"/>
          <w:szCs w:val="32"/>
        </w:rPr>
        <w:t>号）要求，</w:t>
      </w:r>
      <w:r w:rsidRPr="00AA2E8A">
        <w:rPr>
          <w:rFonts w:eastAsia="仿宋_GB2312" w:hint="eastAsia"/>
          <w:sz w:val="32"/>
          <w:szCs w:val="32"/>
        </w:rPr>
        <w:t>定</w:t>
      </w:r>
      <w:r w:rsidRPr="00AA2E8A">
        <w:rPr>
          <w:rFonts w:eastAsia="仿宋_GB2312"/>
          <w:sz w:val="32"/>
          <w:szCs w:val="32"/>
        </w:rPr>
        <w:t>于近期开展</w:t>
      </w:r>
      <w:r w:rsidRPr="00AA2E8A">
        <w:rPr>
          <w:rFonts w:eastAsia="仿宋_GB2312"/>
          <w:sz w:val="32"/>
          <w:szCs w:val="32"/>
        </w:rPr>
        <w:t>“</w:t>
      </w:r>
      <w:r w:rsidRPr="00AA2E8A">
        <w:rPr>
          <w:rFonts w:eastAsia="仿宋_GB2312"/>
          <w:sz w:val="32"/>
          <w:szCs w:val="32"/>
        </w:rPr>
        <w:t>十三五</w:t>
      </w:r>
      <w:r w:rsidRPr="00AA2E8A">
        <w:rPr>
          <w:rFonts w:eastAsia="仿宋_GB2312"/>
          <w:sz w:val="32"/>
          <w:szCs w:val="32"/>
        </w:rPr>
        <w:t>”</w:t>
      </w:r>
      <w:r w:rsidRPr="00AA2E8A">
        <w:rPr>
          <w:rFonts w:eastAsia="仿宋_GB2312"/>
          <w:sz w:val="32"/>
          <w:szCs w:val="32"/>
        </w:rPr>
        <w:t>省重点学科中期检查工作</w:t>
      </w:r>
      <w:r>
        <w:rPr>
          <w:rFonts w:eastAsia="仿宋_GB2312" w:hint="eastAsia"/>
          <w:sz w:val="32"/>
          <w:szCs w:val="32"/>
        </w:rPr>
        <w:t>。</w:t>
      </w:r>
      <w:r w:rsidRPr="00AA2E8A">
        <w:rPr>
          <w:rFonts w:eastAsia="仿宋_GB2312"/>
          <w:sz w:val="32"/>
          <w:szCs w:val="32"/>
        </w:rPr>
        <w:t>现将</w:t>
      </w:r>
      <w:r w:rsidRPr="00AA2E8A">
        <w:rPr>
          <w:rFonts w:eastAsia="仿宋_GB2312" w:hint="eastAsia"/>
          <w:sz w:val="32"/>
          <w:szCs w:val="32"/>
        </w:rPr>
        <w:t>有关事项通知</w:t>
      </w:r>
      <w:r w:rsidRPr="00AA2E8A">
        <w:rPr>
          <w:rFonts w:eastAsia="仿宋_GB2312"/>
          <w:sz w:val="32"/>
          <w:szCs w:val="32"/>
        </w:rPr>
        <w:t>如下。</w:t>
      </w:r>
    </w:p>
    <w:p w:rsidR="00692596" w:rsidRPr="00AA2E8A" w:rsidRDefault="00692596" w:rsidP="00692596">
      <w:pPr>
        <w:snapToGrid w:val="0"/>
        <w:spacing w:line="540" w:lineRule="exact"/>
        <w:ind w:firstLineChars="225" w:firstLine="720"/>
        <w:rPr>
          <w:rFonts w:eastAsia="黑体"/>
          <w:sz w:val="32"/>
          <w:szCs w:val="32"/>
        </w:rPr>
      </w:pPr>
      <w:r w:rsidRPr="00AA2E8A">
        <w:rPr>
          <w:rFonts w:eastAsia="黑体"/>
          <w:sz w:val="32"/>
          <w:szCs w:val="32"/>
        </w:rPr>
        <w:t>一、检查范围</w:t>
      </w:r>
    </w:p>
    <w:p w:rsidR="00692596" w:rsidRPr="00AA2E8A" w:rsidRDefault="00692596" w:rsidP="00692596">
      <w:pPr>
        <w:spacing w:line="540" w:lineRule="exact"/>
        <w:ind w:firstLineChars="200" w:firstLine="640"/>
        <w:rPr>
          <w:rFonts w:eastAsia="仿宋_GB2312" w:hint="eastAsia"/>
          <w:sz w:val="32"/>
          <w:szCs w:val="32"/>
        </w:rPr>
      </w:pPr>
      <w:r w:rsidRPr="00AA2E8A">
        <w:rPr>
          <w:rFonts w:eastAsia="仿宋_GB2312"/>
          <w:sz w:val="32"/>
          <w:szCs w:val="32"/>
        </w:rPr>
        <w:t>《省教育厅省财政厅关于公布</w:t>
      </w:r>
      <w:r w:rsidRPr="00AA2E8A">
        <w:rPr>
          <w:rFonts w:eastAsia="仿宋_GB2312"/>
          <w:sz w:val="32"/>
          <w:szCs w:val="32"/>
        </w:rPr>
        <w:t>“</w:t>
      </w:r>
      <w:r w:rsidRPr="00AA2E8A">
        <w:rPr>
          <w:rFonts w:eastAsia="仿宋_GB2312"/>
          <w:sz w:val="32"/>
          <w:szCs w:val="32"/>
        </w:rPr>
        <w:t>十三五</w:t>
      </w:r>
      <w:r w:rsidRPr="00AA2E8A">
        <w:rPr>
          <w:rFonts w:eastAsia="仿宋_GB2312"/>
          <w:sz w:val="32"/>
          <w:szCs w:val="32"/>
        </w:rPr>
        <w:t>”</w:t>
      </w:r>
      <w:r w:rsidRPr="00AA2E8A">
        <w:rPr>
          <w:rFonts w:eastAsia="仿宋_GB2312"/>
          <w:sz w:val="32"/>
          <w:szCs w:val="32"/>
        </w:rPr>
        <w:t>省重点学科名单的通知》公布的</w:t>
      </w:r>
      <w:r w:rsidRPr="00AA2E8A">
        <w:rPr>
          <w:rFonts w:eastAsia="仿宋_GB2312" w:hint="eastAsia"/>
          <w:sz w:val="32"/>
          <w:szCs w:val="32"/>
        </w:rPr>
        <w:t>立项</w:t>
      </w:r>
      <w:r w:rsidRPr="00AA2E8A">
        <w:rPr>
          <w:rFonts w:eastAsia="仿宋_GB2312"/>
          <w:sz w:val="32"/>
          <w:szCs w:val="32"/>
        </w:rPr>
        <w:t>学科</w:t>
      </w:r>
      <w:r w:rsidRPr="00AA2E8A">
        <w:rPr>
          <w:rFonts w:eastAsia="仿宋_GB2312" w:hint="eastAsia"/>
          <w:sz w:val="32"/>
          <w:szCs w:val="32"/>
        </w:rPr>
        <w:t>。</w:t>
      </w:r>
      <w:r w:rsidRPr="00AA2E8A">
        <w:rPr>
          <w:rFonts w:eastAsia="仿宋_GB2312"/>
          <w:sz w:val="32"/>
          <w:szCs w:val="32"/>
        </w:rPr>
        <w:t>其中</w:t>
      </w:r>
      <w:r w:rsidRPr="00AA2E8A">
        <w:rPr>
          <w:rFonts w:eastAsia="仿宋_GB2312" w:hint="eastAsia"/>
          <w:sz w:val="32"/>
          <w:szCs w:val="32"/>
        </w:rPr>
        <w:t>，已</w:t>
      </w:r>
      <w:r w:rsidRPr="00AA2E8A">
        <w:rPr>
          <w:rFonts w:eastAsia="仿宋_GB2312"/>
          <w:sz w:val="32"/>
          <w:szCs w:val="32"/>
        </w:rPr>
        <w:t>进入江苏高校优势学科三期</w:t>
      </w:r>
      <w:r w:rsidRPr="00AA2E8A">
        <w:rPr>
          <w:rFonts w:eastAsia="仿宋_GB2312" w:hint="eastAsia"/>
          <w:sz w:val="32"/>
          <w:szCs w:val="32"/>
        </w:rPr>
        <w:t>项目拟</w:t>
      </w:r>
      <w:r w:rsidRPr="00AA2E8A">
        <w:rPr>
          <w:rFonts w:eastAsia="仿宋_GB2312"/>
          <w:sz w:val="32"/>
          <w:szCs w:val="32"/>
        </w:rPr>
        <w:t>立项</w:t>
      </w:r>
      <w:r w:rsidRPr="00AA2E8A">
        <w:rPr>
          <w:rFonts w:eastAsia="仿宋_GB2312" w:hint="eastAsia"/>
          <w:sz w:val="32"/>
          <w:szCs w:val="32"/>
        </w:rPr>
        <w:t>建设的学科</w:t>
      </w:r>
      <w:r w:rsidRPr="00AA2E8A">
        <w:rPr>
          <w:rFonts w:eastAsia="仿宋_GB2312"/>
          <w:sz w:val="32"/>
          <w:szCs w:val="32"/>
        </w:rPr>
        <w:t>不在</w:t>
      </w:r>
      <w:r w:rsidRPr="00AA2E8A">
        <w:rPr>
          <w:rFonts w:eastAsia="仿宋_GB2312" w:hint="eastAsia"/>
          <w:sz w:val="32"/>
          <w:szCs w:val="32"/>
        </w:rPr>
        <w:t>中期</w:t>
      </w:r>
      <w:r w:rsidRPr="00AA2E8A">
        <w:rPr>
          <w:rFonts w:eastAsia="仿宋_GB2312"/>
          <w:sz w:val="32"/>
          <w:szCs w:val="32"/>
        </w:rPr>
        <w:t>检查范围之内</w:t>
      </w:r>
      <w:r w:rsidRPr="00AA2E8A">
        <w:rPr>
          <w:rFonts w:eastAsia="仿宋_GB2312" w:hint="eastAsia"/>
          <w:sz w:val="32"/>
          <w:szCs w:val="32"/>
        </w:rPr>
        <w:t>。部队院校的</w:t>
      </w:r>
      <w:r w:rsidRPr="00AA2E8A">
        <w:rPr>
          <w:rFonts w:eastAsia="仿宋_GB2312"/>
          <w:sz w:val="32"/>
          <w:szCs w:val="32"/>
        </w:rPr>
        <w:t>“</w:t>
      </w:r>
      <w:r w:rsidRPr="00AA2E8A">
        <w:rPr>
          <w:rFonts w:eastAsia="仿宋_GB2312"/>
          <w:sz w:val="32"/>
          <w:szCs w:val="32"/>
        </w:rPr>
        <w:t>十三五</w:t>
      </w:r>
      <w:r w:rsidRPr="00AA2E8A">
        <w:rPr>
          <w:rFonts w:eastAsia="仿宋_GB2312"/>
          <w:sz w:val="32"/>
          <w:szCs w:val="32"/>
        </w:rPr>
        <w:t>”</w:t>
      </w:r>
      <w:r w:rsidRPr="00AA2E8A">
        <w:rPr>
          <w:rFonts w:eastAsia="仿宋_GB2312"/>
          <w:sz w:val="32"/>
          <w:szCs w:val="32"/>
        </w:rPr>
        <w:t>省重点学科</w:t>
      </w:r>
      <w:r w:rsidRPr="00AA2E8A">
        <w:rPr>
          <w:rFonts w:eastAsia="仿宋_GB2312" w:hint="eastAsia"/>
          <w:sz w:val="32"/>
          <w:szCs w:val="32"/>
        </w:rPr>
        <w:t>中期</w:t>
      </w:r>
      <w:r w:rsidRPr="00AA2E8A">
        <w:rPr>
          <w:rFonts w:eastAsia="仿宋_GB2312"/>
          <w:sz w:val="32"/>
          <w:szCs w:val="32"/>
        </w:rPr>
        <w:t>检查</w:t>
      </w:r>
      <w:r w:rsidRPr="00AA2E8A">
        <w:rPr>
          <w:rFonts w:eastAsia="仿宋_GB2312" w:hint="eastAsia"/>
          <w:sz w:val="32"/>
          <w:szCs w:val="32"/>
        </w:rPr>
        <w:t>工作自行组织。</w:t>
      </w:r>
    </w:p>
    <w:p w:rsidR="00692596" w:rsidRPr="00AA2E8A" w:rsidRDefault="00692596" w:rsidP="00692596">
      <w:pPr>
        <w:spacing w:line="540" w:lineRule="exact"/>
        <w:ind w:firstLineChars="200" w:firstLine="640"/>
        <w:rPr>
          <w:rFonts w:eastAsia="黑体"/>
          <w:sz w:val="32"/>
          <w:szCs w:val="32"/>
        </w:rPr>
      </w:pPr>
      <w:r w:rsidRPr="00AA2E8A">
        <w:rPr>
          <w:rFonts w:eastAsia="黑体"/>
          <w:sz w:val="32"/>
          <w:szCs w:val="32"/>
        </w:rPr>
        <w:t>二、检查内容</w:t>
      </w:r>
    </w:p>
    <w:p w:rsidR="00692596" w:rsidRPr="00AA2E8A" w:rsidRDefault="00692596" w:rsidP="00692596">
      <w:pPr>
        <w:spacing w:line="540" w:lineRule="exact"/>
        <w:ind w:right="175" w:firstLineChars="200" w:firstLine="640"/>
        <w:rPr>
          <w:rFonts w:eastAsia="仿宋_GB2312"/>
          <w:sz w:val="32"/>
          <w:szCs w:val="32"/>
        </w:rPr>
      </w:pPr>
      <w:r w:rsidRPr="00AA2E8A">
        <w:rPr>
          <w:rFonts w:eastAsia="仿宋_GB2312" w:hint="eastAsia"/>
          <w:sz w:val="32"/>
          <w:szCs w:val="32"/>
        </w:rPr>
        <w:t>根</w:t>
      </w:r>
      <w:r w:rsidRPr="00AA2E8A">
        <w:rPr>
          <w:rFonts w:eastAsia="仿宋_GB2312"/>
          <w:sz w:val="32"/>
          <w:szCs w:val="32"/>
        </w:rPr>
        <w:t>据《省教育厅省财政厅关于公布</w:t>
      </w:r>
      <w:r w:rsidRPr="00AA2E8A">
        <w:rPr>
          <w:rFonts w:eastAsia="仿宋_GB2312"/>
          <w:sz w:val="32"/>
          <w:szCs w:val="32"/>
        </w:rPr>
        <w:t>“</w:t>
      </w:r>
      <w:r w:rsidRPr="00AA2E8A">
        <w:rPr>
          <w:rFonts w:eastAsia="仿宋_GB2312"/>
          <w:sz w:val="32"/>
          <w:szCs w:val="32"/>
        </w:rPr>
        <w:t>十三五</w:t>
      </w:r>
      <w:r w:rsidRPr="00AA2E8A">
        <w:rPr>
          <w:rFonts w:eastAsia="仿宋_GB2312"/>
          <w:sz w:val="32"/>
          <w:szCs w:val="32"/>
        </w:rPr>
        <w:t>”</w:t>
      </w:r>
      <w:r w:rsidRPr="00AA2E8A">
        <w:rPr>
          <w:rFonts w:eastAsia="仿宋_GB2312"/>
          <w:sz w:val="32"/>
          <w:szCs w:val="32"/>
        </w:rPr>
        <w:t>省重点学科名单的通知》《省教育厅办公室关于做好</w:t>
      </w:r>
      <w:r w:rsidRPr="00AA2E8A">
        <w:rPr>
          <w:rFonts w:eastAsia="仿宋_GB2312"/>
          <w:sz w:val="32"/>
          <w:szCs w:val="32"/>
        </w:rPr>
        <w:t>“</w:t>
      </w:r>
      <w:r w:rsidRPr="00AA2E8A">
        <w:rPr>
          <w:rFonts w:eastAsia="仿宋_GB2312"/>
          <w:sz w:val="32"/>
          <w:szCs w:val="32"/>
        </w:rPr>
        <w:t>十三五</w:t>
      </w:r>
      <w:r w:rsidRPr="00AA2E8A">
        <w:rPr>
          <w:rFonts w:eastAsia="仿宋_GB2312"/>
          <w:sz w:val="32"/>
          <w:szCs w:val="32"/>
        </w:rPr>
        <w:t>”</w:t>
      </w:r>
      <w:r w:rsidRPr="00AA2E8A">
        <w:rPr>
          <w:rFonts w:eastAsia="仿宋_GB2312"/>
          <w:sz w:val="32"/>
          <w:szCs w:val="32"/>
        </w:rPr>
        <w:t>省重点学科项目任务书制订工作</w:t>
      </w:r>
      <w:r w:rsidRPr="00AA2E8A">
        <w:rPr>
          <w:rFonts w:eastAsia="仿宋_GB2312" w:hint="eastAsia"/>
          <w:sz w:val="32"/>
          <w:szCs w:val="32"/>
        </w:rPr>
        <w:t>的通知》（</w:t>
      </w:r>
      <w:r w:rsidRPr="00AA2E8A">
        <w:rPr>
          <w:rFonts w:eastAsia="仿宋_GB2312"/>
          <w:sz w:val="32"/>
          <w:szCs w:val="32"/>
        </w:rPr>
        <w:t>苏教办研函</w:t>
      </w:r>
      <w:r w:rsidRPr="00AA2E8A">
        <w:rPr>
          <w:rFonts w:ascii="宋体" w:hAnsi="宋体" w:cs="宋体" w:hint="eastAsia"/>
          <w:sz w:val="32"/>
          <w:szCs w:val="32"/>
        </w:rPr>
        <w:t>﹝</w:t>
      </w:r>
      <w:r w:rsidRPr="00AA2E8A">
        <w:rPr>
          <w:rFonts w:eastAsia="仿宋_GB2312"/>
          <w:sz w:val="32"/>
          <w:szCs w:val="32"/>
        </w:rPr>
        <w:t>2017</w:t>
      </w:r>
      <w:r w:rsidRPr="00AA2E8A">
        <w:rPr>
          <w:rFonts w:ascii="宋体" w:hAnsi="宋体" w:cs="宋体" w:hint="eastAsia"/>
          <w:sz w:val="32"/>
          <w:szCs w:val="32"/>
        </w:rPr>
        <w:t>﹞</w:t>
      </w:r>
      <w:r w:rsidRPr="00AA2E8A">
        <w:rPr>
          <w:rFonts w:eastAsia="仿宋_GB2312"/>
          <w:sz w:val="32"/>
          <w:szCs w:val="32"/>
        </w:rPr>
        <w:t>2</w:t>
      </w:r>
      <w:r w:rsidRPr="00AA2E8A">
        <w:rPr>
          <w:rFonts w:eastAsia="仿宋_GB2312"/>
          <w:sz w:val="32"/>
          <w:szCs w:val="32"/>
        </w:rPr>
        <w:t>号</w:t>
      </w:r>
      <w:r w:rsidRPr="00AA2E8A">
        <w:rPr>
          <w:rFonts w:eastAsia="仿宋_GB2312" w:hint="eastAsia"/>
          <w:sz w:val="32"/>
          <w:szCs w:val="32"/>
        </w:rPr>
        <w:t>）</w:t>
      </w:r>
      <w:r w:rsidRPr="00AA2E8A">
        <w:rPr>
          <w:rFonts w:eastAsia="仿宋_GB2312"/>
          <w:sz w:val="32"/>
          <w:szCs w:val="32"/>
        </w:rPr>
        <w:t>要求，</w:t>
      </w:r>
      <w:r w:rsidRPr="00AA2E8A">
        <w:rPr>
          <w:rFonts w:eastAsia="仿宋_GB2312" w:hint="eastAsia"/>
          <w:sz w:val="32"/>
          <w:szCs w:val="32"/>
        </w:rPr>
        <w:t>对照各立项学科《任务书》，检查立项以来各学科</w:t>
      </w:r>
      <w:r w:rsidRPr="00AA2E8A">
        <w:rPr>
          <w:rFonts w:eastAsia="仿宋_GB2312"/>
          <w:sz w:val="32"/>
          <w:szCs w:val="32"/>
        </w:rPr>
        <w:t>在</w:t>
      </w:r>
      <w:r w:rsidRPr="00AA2E8A">
        <w:rPr>
          <w:rFonts w:eastAsia="仿宋_GB2312" w:hint="eastAsia"/>
          <w:sz w:val="32"/>
          <w:szCs w:val="32"/>
        </w:rPr>
        <w:t>优质资源建设、创新团队建设、</w:t>
      </w:r>
      <w:r w:rsidRPr="00AA2E8A">
        <w:rPr>
          <w:rFonts w:eastAsia="仿宋_GB2312"/>
          <w:sz w:val="32"/>
          <w:szCs w:val="32"/>
        </w:rPr>
        <w:t>人才培养、科学研究</w:t>
      </w:r>
      <w:r w:rsidRPr="00AA2E8A">
        <w:rPr>
          <w:rFonts w:eastAsia="仿宋_GB2312" w:hint="eastAsia"/>
          <w:sz w:val="32"/>
          <w:szCs w:val="32"/>
        </w:rPr>
        <w:t>、</w:t>
      </w:r>
      <w:r w:rsidRPr="00AA2E8A">
        <w:rPr>
          <w:rFonts w:eastAsia="仿宋_GB2312"/>
          <w:sz w:val="32"/>
          <w:szCs w:val="32"/>
        </w:rPr>
        <w:t>社会服务</w:t>
      </w:r>
      <w:r w:rsidRPr="00AA2E8A">
        <w:rPr>
          <w:rFonts w:eastAsia="仿宋_GB2312" w:hint="eastAsia"/>
          <w:sz w:val="32"/>
          <w:szCs w:val="32"/>
        </w:rPr>
        <w:t>等方面取得的</w:t>
      </w:r>
      <w:r w:rsidRPr="00AA2E8A">
        <w:rPr>
          <w:rFonts w:eastAsia="仿宋_GB2312" w:hint="eastAsia"/>
          <w:sz w:val="32"/>
          <w:szCs w:val="32"/>
        </w:rPr>
        <w:lastRenderedPageBreak/>
        <w:t>建设成效和任务完成情况，以及本单位对各重点学科政策、资源、经费等方面的支持情况。</w:t>
      </w:r>
    </w:p>
    <w:p w:rsidR="00692596" w:rsidRPr="00AA2E8A" w:rsidRDefault="00692596" w:rsidP="00692596">
      <w:pPr>
        <w:snapToGrid w:val="0"/>
        <w:spacing w:line="540" w:lineRule="exact"/>
        <w:ind w:firstLineChars="225" w:firstLine="720"/>
        <w:rPr>
          <w:rFonts w:eastAsia="黑体"/>
          <w:sz w:val="32"/>
          <w:szCs w:val="32"/>
        </w:rPr>
      </w:pPr>
      <w:r w:rsidRPr="00AA2E8A">
        <w:rPr>
          <w:rFonts w:eastAsia="黑体"/>
          <w:sz w:val="32"/>
          <w:szCs w:val="32"/>
        </w:rPr>
        <w:t>三、</w:t>
      </w:r>
      <w:r w:rsidRPr="00AA2E8A">
        <w:rPr>
          <w:rFonts w:eastAsia="黑体" w:hint="eastAsia"/>
          <w:sz w:val="32"/>
          <w:szCs w:val="32"/>
        </w:rPr>
        <w:t>工作</w:t>
      </w:r>
      <w:r w:rsidRPr="00AA2E8A">
        <w:rPr>
          <w:rFonts w:eastAsia="黑体"/>
          <w:sz w:val="32"/>
          <w:szCs w:val="32"/>
        </w:rPr>
        <w:t>程序</w:t>
      </w:r>
    </w:p>
    <w:p w:rsidR="00692596" w:rsidRPr="00AA2E8A" w:rsidRDefault="00692596" w:rsidP="00692596">
      <w:pPr>
        <w:spacing w:line="540" w:lineRule="exact"/>
        <w:ind w:firstLineChars="200" w:firstLine="640"/>
        <w:rPr>
          <w:rFonts w:eastAsia="仿宋_GB2312"/>
          <w:sz w:val="32"/>
          <w:szCs w:val="32"/>
        </w:rPr>
      </w:pPr>
      <w:r w:rsidRPr="00AA2E8A">
        <w:rPr>
          <w:rFonts w:ascii="楷体" w:eastAsia="楷体" w:hAnsi="楷体"/>
          <w:sz w:val="32"/>
          <w:szCs w:val="32"/>
        </w:rPr>
        <w:t>（一）</w:t>
      </w:r>
      <w:r w:rsidRPr="00AA2E8A">
        <w:rPr>
          <w:rFonts w:ascii="楷体" w:eastAsia="楷体" w:hAnsi="楷体" w:hint="eastAsia"/>
          <w:sz w:val="32"/>
          <w:szCs w:val="32"/>
        </w:rPr>
        <w:t>单位</w:t>
      </w:r>
      <w:r w:rsidRPr="00AA2E8A">
        <w:rPr>
          <w:rFonts w:ascii="楷体" w:eastAsia="楷体" w:hAnsi="楷体"/>
          <w:sz w:val="32"/>
          <w:szCs w:val="32"/>
        </w:rPr>
        <w:t>自查</w:t>
      </w:r>
      <w:r w:rsidRPr="00AA2E8A">
        <w:rPr>
          <w:rFonts w:ascii="楷体" w:eastAsia="楷体" w:hAnsi="楷体" w:hint="eastAsia"/>
          <w:sz w:val="32"/>
          <w:szCs w:val="32"/>
        </w:rPr>
        <w:t>。</w:t>
      </w:r>
      <w:r w:rsidRPr="00AA2E8A">
        <w:rPr>
          <w:rFonts w:eastAsia="仿宋_GB2312" w:hint="eastAsia"/>
          <w:sz w:val="32"/>
          <w:szCs w:val="32"/>
        </w:rPr>
        <w:t>根据省教育厅统一部署，各单位组织</w:t>
      </w:r>
      <w:r w:rsidRPr="00AA2E8A">
        <w:rPr>
          <w:rFonts w:eastAsia="仿宋_GB2312"/>
          <w:sz w:val="32"/>
          <w:szCs w:val="32"/>
        </w:rPr>
        <w:t>省重点学科</w:t>
      </w:r>
      <w:r w:rsidRPr="00AA2E8A">
        <w:rPr>
          <w:rFonts w:eastAsia="仿宋_GB2312" w:hint="eastAsia"/>
          <w:sz w:val="32"/>
          <w:szCs w:val="32"/>
        </w:rPr>
        <w:t>开展</w:t>
      </w:r>
      <w:r w:rsidRPr="00AA2E8A">
        <w:rPr>
          <w:rFonts w:eastAsia="仿宋_GB2312"/>
          <w:sz w:val="32"/>
          <w:szCs w:val="32"/>
        </w:rPr>
        <w:t>自查</w:t>
      </w:r>
      <w:r w:rsidRPr="00AA2E8A">
        <w:rPr>
          <w:rFonts w:eastAsia="仿宋_GB2312" w:hint="eastAsia"/>
          <w:sz w:val="32"/>
          <w:szCs w:val="32"/>
        </w:rPr>
        <w:t>工作。由相关学科填写</w:t>
      </w:r>
      <w:r w:rsidRPr="00AA2E8A">
        <w:rPr>
          <w:rFonts w:eastAsia="仿宋_GB2312"/>
          <w:sz w:val="32"/>
          <w:szCs w:val="32"/>
        </w:rPr>
        <w:t>《</w:t>
      </w:r>
      <w:r w:rsidRPr="00AA2E8A">
        <w:rPr>
          <w:rFonts w:eastAsia="仿宋_GB2312"/>
          <w:sz w:val="32"/>
          <w:szCs w:val="32"/>
        </w:rPr>
        <w:t>“</w:t>
      </w:r>
      <w:r w:rsidRPr="00AA2E8A">
        <w:rPr>
          <w:rFonts w:eastAsia="仿宋_GB2312"/>
          <w:sz w:val="32"/>
          <w:szCs w:val="32"/>
        </w:rPr>
        <w:t>十</w:t>
      </w:r>
      <w:r w:rsidRPr="00AA2E8A">
        <w:rPr>
          <w:rFonts w:eastAsia="仿宋_GB2312" w:hint="eastAsia"/>
          <w:sz w:val="32"/>
          <w:szCs w:val="32"/>
        </w:rPr>
        <w:t>三</w:t>
      </w:r>
      <w:r w:rsidRPr="00AA2E8A">
        <w:rPr>
          <w:rFonts w:eastAsia="仿宋_GB2312"/>
          <w:sz w:val="32"/>
          <w:szCs w:val="32"/>
        </w:rPr>
        <w:t>五</w:t>
      </w:r>
      <w:r w:rsidRPr="00AA2E8A">
        <w:rPr>
          <w:rFonts w:eastAsia="仿宋_GB2312"/>
          <w:sz w:val="32"/>
          <w:szCs w:val="32"/>
        </w:rPr>
        <w:t>”</w:t>
      </w:r>
      <w:r w:rsidRPr="00AA2E8A">
        <w:rPr>
          <w:rFonts w:eastAsia="仿宋_GB2312"/>
          <w:sz w:val="32"/>
          <w:szCs w:val="32"/>
        </w:rPr>
        <w:t>省重点学科</w:t>
      </w:r>
      <w:r w:rsidRPr="00AA2E8A">
        <w:rPr>
          <w:rFonts w:eastAsia="仿宋_GB2312" w:hint="eastAsia"/>
          <w:sz w:val="32"/>
          <w:szCs w:val="32"/>
        </w:rPr>
        <w:t>建</w:t>
      </w:r>
      <w:r w:rsidRPr="00692596">
        <w:rPr>
          <w:rFonts w:eastAsia="仿宋_GB2312" w:hint="eastAsia"/>
          <w:spacing w:val="-6"/>
          <w:sz w:val="32"/>
          <w:szCs w:val="32"/>
        </w:rPr>
        <w:t>设情况</w:t>
      </w:r>
      <w:r w:rsidRPr="00692596">
        <w:rPr>
          <w:rFonts w:eastAsia="仿宋_GB2312"/>
          <w:spacing w:val="-6"/>
          <w:sz w:val="32"/>
          <w:szCs w:val="32"/>
        </w:rPr>
        <w:t>中期</w:t>
      </w:r>
      <w:r w:rsidRPr="00692596">
        <w:rPr>
          <w:rFonts w:eastAsia="仿宋_GB2312" w:hint="eastAsia"/>
          <w:spacing w:val="-6"/>
          <w:sz w:val="32"/>
          <w:szCs w:val="32"/>
        </w:rPr>
        <w:t>检查</w:t>
      </w:r>
      <w:r w:rsidRPr="00692596">
        <w:rPr>
          <w:rFonts w:eastAsia="仿宋_GB2312"/>
          <w:spacing w:val="-6"/>
          <w:sz w:val="32"/>
          <w:szCs w:val="32"/>
        </w:rPr>
        <w:t>报告》</w:t>
      </w:r>
      <w:r w:rsidRPr="00692596">
        <w:rPr>
          <w:rFonts w:eastAsia="仿宋_GB2312" w:hint="eastAsia"/>
          <w:spacing w:val="-6"/>
          <w:sz w:val="32"/>
          <w:szCs w:val="32"/>
        </w:rPr>
        <w:t>（见附件，下称《中期检查报告》），各责任单位</w:t>
      </w:r>
      <w:r w:rsidRPr="00692596">
        <w:rPr>
          <w:rFonts w:eastAsia="仿宋_GB2312"/>
          <w:spacing w:val="-6"/>
          <w:sz w:val="32"/>
          <w:szCs w:val="32"/>
        </w:rPr>
        <w:t>对《中期</w:t>
      </w:r>
      <w:r w:rsidRPr="00692596">
        <w:rPr>
          <w:rFonts w:eastAsia="仿宋_GB2312" w:hint="eastAsia"/>
          <w:spacing w:val="-6"/>
          <w:sz w:val="32"/>
          <w:szCs w:val="32"/>
        </w:rPr>
        <w:t>检查</w:t>
      </w:r>
      <w:r w:rsidRPr="00692596">
        <w:rPr>
          <w:rFonts w:eastAsia="仿宋_GB2312"/>
          <w:spacing w:val="-6"/>
          <w:sz w:val="32"/>
          <w:szCs w:val="32"/>
        </w:rPr>
        <w:t>报告》进行审核，提出审核意见</w:t>
      </w:r>
      <w:r w:rsidRPr="00692596">
        <w:rPr>
          <w:rFonts w:eastAsia="仿宋_GB2312" w:hint="eastAsia"/>
          <w:spacing w:val="-6"/>
          <w:sz w:val="32"/>
          <w:szCs w:val="32"/>
        </w:rPr>
        <w:t>后报省教育厅</w:t>
      </w:r>
      <w:r w:rsidRPr="00692596">
        <w:rPr>
          <w:rFonts w:eastAsia="仿宋_GB2312"/>
          <w:spacing w:val="-6"/>
          <w:sz w:val="32"/>
          <w:szCs w:val="32"/>
        </w:rPr>
        <w:t>。</w:t>
      </w:r>
    </w:p>
    <w:p w:rsidR="00692596" w:rsidRPr="00AA2E8A" w:rsidRDefault="00692596" w:rsidP="00692596">
      <w:pPr>
        <w:spacing w:line="540" w:lineRule="exact"/>
        <w:ind w:firstLineChars="200" w:firstLine="640"/>
        <w:rPr>
          <w:rFonts w:eastAsia="仿宋_GB2312"/>
          <w:sz w:val="32"/>
          <w:szCs w:val="32"/>
        </w:rPr>
      </w:pPr>
      <w:r w:rsidRPr="00AA2E8A">
        <w:rPr>
          <w:rFonts w:ascii="楷体" w:eastAsia="楷体" w:hAnsi="楷体"/>
          <w:sz w:val="32"/>
          <w:szCs w:val="32"/>
        </w:rPr>
        <w:t>（二）</w:t>
      </w:r>
      <w:r w:rsidRPr="00AA2E8A">
        <w:rPr>
          <w:rFonts w:ascii="楷体" w:eastAsia="楷体" w:hAnsi="楷体" w:hint="eastAsia"/>
          <w:sz w:val="32"/>
          <w:szCs w:val="32"/>
        </w:rPr>
        <w:t>专家评议。</w:t>
      </w:r>
      <w:r w:rsidRPr="00AA2E8A">
        <w:rPr>
          <w:rFonts w:eastAsia="仿宋_GB2312" w:hint="eastAsia"/>
          <w:sz w:val="32"/>
          <w:szCs w:val="32"/>
        </w:rPr>
        <w:t>省教育厅组织材料初审和公示。在材料初审通过的基础上，</w:t>
      </w:r>
      <w:r w:rsidRPr="00AA2E8A">
        <w:rPr>
          <w:rFonts w:eastAsia="仿宋_GB2312"/>
          <w:sz w:val="32"/>
          <w:szCs w:val="32"/>
        </w:rPr>
        <w:t>组织</w:t>
      </w:r>
      <w:r w:rsidRPr="00AA2E8A">
        <w:rPr>
          <w:rFonts w:eastAsia="仿宋_GB2312" w:hint="eastAsia"/>
          <w:sz w:val="32"/>
          <w:szCs w:val="32"/>
        </w:rPr>
        <w:t>同行专家</w:t>
      </w:r>
      <w:r w:rsidRPr="00AA2E8A">
        <w:rPr>
          <w:rFonts w:eastAsia="仿宋_GB2312"/>
          <w:sz w:val="32"/>
          <w:szCs w:val="32"/>
        </w:rPr>
        <w:t>对各重点学科建设情况进行评议</w:t>
      </w:r>
      <w:r w:rsidRPr="00AA2E8A">
        <w:rPr>
          <w:rFonts w:eastAsia="仿宋_GB2312" w:hint="eastAsia"/>
          <w:sz w:val="32"/>
          <w:szCs w:val="32"/>
        </w:rPr>
        <w:t>，给出专家评议结果。</w:t>
      </w:r>
    </w:p>
    <w:p w:rsidR="00692596" w:rsidRPr="00AA2E8A" w:rsidRDefault="00692596" w:rsidP="00692596">
      <w:pPr>
        <w:spacing w:line="540" w:lineRule="exact"/>
        <w:ind w:firstLineChars="200" w:firstLine="640"/>
        <w:rPr>
          <w:rFonts w:eastAsia="仿宋_GB2312"/>
          <w:sz w:val="32"/>
          <w:szCs w:val="32"/>
        </w:rPr>
      </w:pPr>
      <w:r w:rsidRPr="00AA2E8A">
        <w:rPr>
          <w:rFonts w:ascii="楷体" w:eastAsia="楷体" w:hAnsi="楷体"/>
          <w:sz w:val="32"/>
          <w:szCs w:val="32"/>
        </w:rPr>
        <w:t>（三）公布结果。</w:t>
      </w:r>
      <w:r w:rsidRPr="00AA2E8A">
        <w:rPr>
          <w:rFonts w:eastAsia="仿宋_GB2312"/>
          <w:sz w:val="32"/>
          <w:szCs w:val="32"/>
        </w:rPr>
        <w:t>省教育厅</w:t>
      </w:r>
      <w:r w:rsidRPr="00AA2E8A">
        <w:rPr>
          <w:rFonts w:eastAsia="仿宋_GB2312" w:hint="eastAsia"/>
          <w:sz w:val="32"/>
          <w:szCs w:val="32"/>
        </w:rPr>
        <w:t>、省财政厅</w:t>
      </w:r>
      <w:r w:rsidRPr="00AA2E8A">
        <w:rPr>
          <w:rFonts w:eastAsia="仿宋_GB2312"/>
          <w:sz w:val="32"/>
          <w:szCs w:val="32"/>
        </w:rPr>
        <w:t>公布检查结果，并依据检查结果下达</w:t>
      </w:r>
      <w:r w:rsidRPr="00AA2E8A">
        <w:rPr>
          <w:rFonts w:eastAsia="仿宋_GB2312" w:hint="eastAsia"/>
          <w:sz w:val="32"/>
          <w:szCs w:val="32"/>
        </w:rPr>
        <w:t>奖补经费</w:t>
      </w:r>
      <w:r w:rsidRPr="00AA2E8A">
        <w:rPr>
          <w:rFonts w:eastAsia="仿宋_GB2312"/>
          <w:sz w:val="32"/>
          <w:szCs w:val="32"/>
        </w:rPr>
        <w:t>。</w:t>
      </w:r>
    </w:p>
    <w:p w:rsidR="00692596" w:rsidRPr="00AA2E8A" w:rsidRDefault="00692596" w:rsidP="00692596">
      <w:pPr>
        <w:snapToGrid w:val="0"/>
        <w:spacing w:line="540" w:lineRule="exact"/>
        <w:ind w:firstLineChars="225" w:firstLine="720"/>
        <w:rPr>
          <w:rFonts w:eastAsia="黑体"/>
          <w:sz w:val="32"/>
          <w:szCs w:val="32"/>
        </w:rPr>
      </w:pPr>
      <w:r w:rsidRPr="00AA2E8A">
        <w:rPr>
          <w:rFonts w:eastAsia="黑体"/>
          <w:sz w:val="32"/>
          <w:szCs w:val="32"/>
        </w:rPr>
        <w:t>四、检查结果</w:t>
      </w:r>
    </w:p>
    <w:p w:rsidR="00692596" w:rsidRPr="00AA2E8A" w:rsidRDefault="00692596" w:rsidP="00692596">
      <w:pPr>
        <w:spacing w:line="540" w:lineRule="exact"/>
        <w:ind w:firstLineChars="200" w:firstLine="640"/>
        <w:rPr>
          <w:rFonts w:eastAsia="仿宋_GB2312"/>
          <w:sz w:val="32"/>
          <w:szCs w:val="32"/>
        </w:rPr>
      </w:pPr>
      <w:r w:rsidRPr="00AA2E8A">
        <w:rPr>
          <w:rFonts w:eastAsia="仿宋_GB2312" w:hint="eastAsia"/>
          <w:sz w:val="32"/>
          <w:szCs w:val="32"/>
        </w:rPr>
        <w:t>（一）</w:t>
      </w:r>
      <w:r w:rsidRPr="00AA2E8A">
        <w:rPr>
          <w:rFonts w:eastAsia="仿宋_GB2312"/>
          <w:sz w:val="32"/>
          <w:szCs w:val="32"/>
        </w:rPr>
        <w:t>中期检查结果分为</w:t>
      </w:r>
      <w:r w:rsidRPr="00AA2E8A">
        <w:rPr>
          <w:rFonts w:eastAsia="仿宋_GB2312"/>
          <w:sz w:val="32"/>
          <w:szCs w:val="32"/>
        </w:rPr>
        <w:t>“</w:t>
      </w:r>
      <w:r w:rsidRPr="00AA2E8A">
        <w:rPr>
          <w:rFonts w:eastAsia="仿宋_GB2312"/>
          <w:sz w:val="32"/>
          <w:szCs w:val="32"/>
        </w:rPr>
        <w:t>优秀</w:t>
      </w:r>
      <w:r w:rsidRPr="00AA2E8A">
        <w:rPr>
          <w:rFonts w:eastAsia="仿宋_GB2312"/>
          <w:sz w:val="32"/>
          <w:szCs w:val="32"/>
        </w:rPr>
        <w:t>”</w:t>
      </w:r>
      <w:r w:rsidRPr="00AA2E8A" w:rsidDel="00C14EFF">
        <w:rPr>
          <w:rFonts w:eastAsia="仿宋_GB2312"/>
          <w:sz w:val="32"/>
          <w:szCs w:val="32"/>
        </w:rPr>
        <w:t xml:space="preserve"> </w:t>
      </w:r>
      <w:r w:rsidRPr="00AA2E8A">
        <w:rPr>
          <w:rFonts w:eastAsia="仿宋_GB2312"/>
          <w:sz w:val="32"/>
          <w:szCs w:val="32"/>
        </w:rPr>
        <w:t>“</w:t>
      </w:r>
      <w:r w:rsidRPr="00AA2E8A">
        <w:rPr>
          <w:rFonts w:eastAsia="仿宋_GB2312"/>
          <w:sz w:val="32"/>
          <w:szCs w:val="32"/>
        </w:rPr>
        <w:t>良好</w:t>
      </w:r>
      <w:r w:rsidRPr="00AA2E8A">
        <w:rPr>
          <w:rFonts w:eastAsia="仿宋_GB2312"/>
          <w:sz w:val="32"/>
          <w:szCs w:val="32"/>
        </w:rPr>
        <w:t>”</w:t>
      </w:r>
      <w:r w:rsidRPr="00AA2E8A" w:rsidDel="00C14EFF">
        <w:rPr>
          <w:rFonts w:eastAsia="仿宋_GB2312"/>
          <w:sz w:val="32"/>
          <w:szCs w:val="32"/>
        </w:rPr>
        <w:t xml:space="preserve"> </w:t>
      </w:r>
      <w:r w:rsidRPr="00AA2E8A">
        <w:rPr>
          <w:rFonts w:eastAsia="仿宋_GB2312"/>
          <w:sz w:val="32"/>
          <w:szCs w:val="32"/>
        </w:rPr>
        <w:t>“</w:t>
      </w:r>
      <w:r w:rsidRPr="00AA2E8A">
        <w:rPr>
          <w:rFonts w:eastAsia="仿宋_GB2312"/>
          <w:sz w:val="32"/>
          <w:szCs w:val="32"/>
        </w:rPr>
        <w:t>合格</w:t>
      </w:r>
      <w:r w:rsidRPr="00AA2E8A">
        <w:rPr>
          <w:rFonts w:eastAsia="仿宋_GB2312"/>
          <w:sz w:val="32"/>
          <w:szCs w:val="32"/>
        </w:rPr>
        <w:t>”</w:t>
      </w:r>
      <w:r w:rsidRPr="00AA2E8A">
        <w:rPr>
          <w:rFonts w:eastAsia="仿宋_GB2312"/>
          <w:sz w:val="32"/>
          <w:szCs w:val="32"/>
        </w:rPr>
        <w:t>和</w:t>
      </w:r>
      <w:r w:rsidRPr="00AA2E8A">
        <w:rPr>
          <w:rFonts w:eastAsia="仿宋_GB2312"/>
          <w:sz w:val="32"/>
          <w:szCs w:val="32"/>
        </w:rPr>
        <w:t>“</w:t>
      </w:r>
      <w:r w:rsidRPr="00AA2E8A">
        <w:rPr>
          <w:rFonts w:eastAsia="仿宋_GB2312"/>
          <w:sz w:val="32"/>
          <w:szCs w:val="32"/>
        </w:rPr>
        <w:t>不合格</w:t>
      </w:r>
      <w:r w:rsidRPr="00AA2E8A">
        <w:rPr>
          <w:rFonts w:eastAsia="仿宋_GB2312"/>
          <w:sz w:val="32"/>
          <w:szCs w:val="32"/>
        </w:rPr>
        <w:t>”</w:t>
      </w:r>
      <w:r w:rsidRPr="00AA2E8A">
        <w:rPr>
          <w:rFonts w:eastAsia="仿宋_GB2312"/>
          <w:sz w:val="32"/>
          <w:szCs w:val="32"/>
        </w:rPr>
        <w:t>四个等级，其中获得</w:t>
      </w:r>
      <w:r w:rsidRPr="00AA2E8A">
        <w:rPr>
          <w:rFonts w:eastAsia="仿宋_GB2312"/>
          <w:sz w:val="32"/>
          <w:szCs w:val="32"/>
        </w:rPr>
        <w:t>“</w:t>
      </w:r>
      <w:r w:rsidRPr="00AA2E8A">
        <w:rPr>
          <w:rFonts w:eastAsia="仿宋_GB2312"/>
          <w:sz w:val="32"/>
          <w:szCs w:val="32"/>
        </w:rPr>
        <w:t>优秀</w:t>
      </w:r>
      <w:r w:rsidRPr="00AA2E8A">
        <w:rPr>
          <w:rFonts w:eastAsia="仿宋_GB2312"/>
          <w:sz w:val="32"/>
          <w:szCs w:val="32"/>
        </w:rPr>
        <w:t>”</w:t>
      </w:r>
      <w:r w:rsidRPr="00AA2E8A">
        <w:rPr>
          <w:rFonts w:eastAsia="仿宋_GB2312"/>
          <w:sz w:val="32"/>
          <w:szCs w:val="32"/>
        </w:rPr>
        <w:t>等级的学科数量</w:t>
      </w:r>
      <w:r w:rsidRPr="00AA2E8A">
        <w:rPr>
          <w:rFonts w:eastAsia="仿宋_GB2312" w:hint="eastAsia"/>
          <w:sz w:val="32"/>
          <w:szCs w:val="32"/>
        </w:rPr>
        <w:t>为</w:t>
      </w:r>
      <w:r w:rsidRPr="00AA2E8A">
        <w:rPr>
          <w:rFonts w:eastAsia="仿宋_GB2312"/>
          <w:sz w:val="32"/>
          <w:szCs w:val="32"/>
        </w:rPr>
        <w:t>参评学科数的</w:t>
      </w:r>
      <w:r w:rsidRPr="00AA2E8A">
        <w:rPr>
          <w:rFonts w:eastAsia="仿宋_GB2312" w:hint="eastAsia"/>
          <w:sz w:val="32"/>
          <w:szCs w:val="32"/>
        </w:rPr>
        <w:t>20%</w:t>
      </w:r>
      <w:r w:rsidRPr="00AA2E8A">
        <w:rPr>
          <w:rFonts w:eastAsia="仿宋_GB2312" w:hint="eastAsia"/>
          <w:sz w:val="32"/>
          <w:szCs w:val="32"/>
        </w:rPr>
        <w:t>左右</w:t>
      </w:r>
      <w:r w:rsidRPr="00AA2E8A">
        <w:rPr>
          <w:rFonts w:eastAsia="仿宋_GB2312"/>
          <w:sz w:val="32"/>
          <w:szCs w:val="32"/>
        </w:rPr>
        <w:t>。</w:t>
      </w:r>
    </w:p>
    <w:p w:rsidR="00692596" w:rsidRPr="00AA2E8A" w:rsidRDefault="00692596" w:rsidP="00692596">
      <w:pPr>
        <w:spacing w:line="540" w:lineRule="exact"/>
        <w:ind w:firstLineChars="200" w:firstLine="640"/>
        <w:rPr>
          <w:rFonts w:eastAsia="仿宋_GB2312"/>
          <w:sz w:val="32"/>
          <w:szCs w:val="32"/>
        </w:rPr>
      </w:pPr>
      <w:r w:rsidRPr="00AA2E8A">
        <w:rPr>
          <w:rFonts w:eastAsia="仿宋_GB2312" w:hint="eastAsia"/>
          <w:sz w:val="32"/>
          <w:szCs w:val="32"/>
        </w:rPr>
        <w:t>(</w:t>
      </w:r>
      <w:r w:rsidRPr="00AA2E8A">
        <w:rPr>
          <w:rFonts w:eastAsia="仿宋_GB2312" w:hint="eastAsia"/>
          <w:sz w:val="32"/>
          <w:szCs w:val="32"/>
        </w:rPr>
        <w:t>二</w:t>
      </w:r>
      <w:r w:rsidRPr="00AA2E8A">
        <w:rPr>
          <w:rFonts w:eastAsia="仿宋_GB2312" w:hint="eastAsia"/>
          <w:sz w:val="32"/>
          <w:szCs w:val="32"/>
        </w:rPr>
        <w:t xml:space="preserve">) </w:t>
      </w:r>
      <w:r w:rsidRPr="00AA2E8A">
        <w:rPr>
          <w:rFonts w:eastAsia="仿宋_GB2312" w:hint="eastAsia"/>
          <w:sz w:val="32"/>
          <w:szCs w:val="32"/>
        </w:rPr>
        <w:t>省教育厅、省财政厅对中期检查获得“优秀”等级的学科给予经费奖补；对中期检查被评为</w:t>
      </w:r>
      <w:r w:rsidRPr="00AA2E8A">
        <w:rPr>
          <w:rFonts w:eastAsia="仿宋_GB2312"/>
          <w:sz w:val="32"/>
          <w:szCs w:val="32"/>
        </w:rPr>
        <w:t>“</w:t>
      </w:r>
      <w:r w:rsidRPr="00AA2E8A">
        <w:rPr>
          <w:rFonts w:eastAsia="仿宋_GB2312" w:hint="eastAsia"/>
          <w:sz w:val="32"/>
          <w:szCs w:val="32"/>
        </w:rPr>
        <w:t>不合格</w:t>
      </w:r>
      <w:r w:rsidRPr="00AA2E8A">
        <w:rPr>
          <w:rFonts w:eastAsia="仿宋_GB2312"/>
          <w:sz w:val="32"/>
          <w:szCs w:val="32"/>
        </w:rPr>
        <w:t>”</w:t>
      </w:r>
      <w:r w:rsidRPr="00AA2E8A">
        <w:rPr>
          <w:rFonts w:eastAsia="仿宋_GB2312" w:hint="eastAsia"/>
          <w:sz w:val="32"/>
          <w:szCs w:val="32"/>
        </w:rPr>
        <w:t>等级的学科，将约谈单位分管负责同志和学科带头人，</w:t>
      </w:r>
      <w:r w:rsidRPr="00AA2E8A">
        <w:rPr>
          <w:rFonts w:eastAsia="仿宋_GB2312"/>
          <w:sz w:val="32"/>
          <w:szCs w:val="32"/>
        </w:rPr>
        <w:t>责成整改，加强建设。</w:t>
      </w:r>
    </w:p>
    <w:p w:rsidR="00692596" w:rsidRPr="00AA2E8A" w:rsidRDefault="00692596" w:rsidP="00692596">
      <w:pPr>
        <w:spacing w:line="540" w:lineRule="exact"/>
        <w:ind w:firstLineChars="200" w:firstLine="640"/>
        <w:rPr>
          <w:rFonts w:eastAsia="仿宋_GB2312"/>
          <w:sz w:val="32"/>
          <w:szCs w:val="32"/>
        </w:rPr>
      </w:pPr>
      <w:r w:rsidRPr="00AA2E8A">
        <w:rPr>
          <w:rFonts w:eastAsia="仿宋_GB2312" w:hint="eastAsia"/>
          <w:sz w:val="32"/>
          <w:szCs w:val="32"/>
        </w:rPr>
        <w:t>（三）</w:t>
      </w:r>
      <w:r w:rsidRPr="00AA2E8A">
        <w:rPr>
          <w:rFonts w:eastAsia="仿宋_GB2312" w:hint="eastAsia"/>
          <w:sz w:val="32"/>
          <w:szCs w:val="32"/>
        </w:rPr>
        <w:t>2016</w:t>
      </w:r>
      <w:r w:rsidRPr="00AA2E8A">
        <w:rPr>
          <w:rFonts w:eastAsia="仿宋_GB2312" w:hint="eastAsia"/>
          <w:sz w:val="32"/>
          <w:szCs w:val="32"/>
        </w:rPr>
        <w:t>年已经安排过省重点学科专项经费的马克思主义理论学科，不再安排中期检查奖补经费。</w:t>
      </w:r>
    </w:p>
    <w:p w:rsidR="00692596" w:rsidRPr="00AA2E8A" w:rsidRDefault="00692596" w:rsidP="00692596">
      <w:pPr>
        <w:snapToGrid w:val="0"/>
        <w:spacing w:line="540" w:lineRule="exact"/>
        <w:ind w:firstLineChars="225" w:firstLine="720"/>
        <w:rPr>
          <w:rFonts w:eastAsia="黑体"/>
          <w:sz w:val="32"/>
          <w:szCs w:val="32"/>
        </w:rPr>
      </w:pPr>
      <w:r w:rsidRPr="00AA2E8A">
        <w:rPr>
          <w:rFonts w:eastAsia="黑体"/>
          <w:sz w:val="32"/>
          <w:szCs w:val="32"/>
        </w:rPr>
        <w:t>五、其他事项</w:t>
      </w:r>
    </w:p>
    <w:p w:rsidR="00692596" w:rsidRPr="00AA2E8A" w:rsidRDefault="00692596" w:rsidP="00692596">
      <w:pPr>
        <w:widowControl/>
        <w:spacing w:line="540" w:lineRule="exact"/>
        <w:ind w:firstLineChars="200" w:firstLine="640"/>
        <w:rPr>
          <w:rFonts w:eastAsia="仿宋_GB2312"/>
          <w:color w:val="000000"/>
          <w:kern w:val="0"/>
          <w:sz w:val="32"/>
          <w:szCs w:val="32"/>
        </w:rPr>
      </w:pPr>
      <w:r w:rsidRPr="00AA2E8A">
        <w:rPr>
          <w:rFonts w:eastAsia="仿宋_GB2312" w:hint="eastAsia"/>
          <w:kern w:val="0"/>
          <w:sz w:val="32"/>
          <w:szCs w:val="32"/>
        </w:rPr>
        <w:t>（一）请各单位高度重视“十三五”省重点学科中期检查工作，严格按照要求填报《中期检查报告》，各</w:t>
      </w:r>
      <w:r w:rsidRPr="00AA2E8A">
        <w:rPr>
          <w:rFonts w:eastAsia="仿宋_GB2312"/>
          <w:kern w:val="0"/>
          <w:sz w:val="32"/>
          <w:szCs w:val="32"/>
        </w:rPr>
        <w:t>立项学科</w:t>
      </w:r>
      <w:r w:rsidRPr="00AA2E8A">
        <w:rPr>
          <w:rFonts w:eastAsia="仿宋_GB2312" w:hint="eastAsia"/>
          <w:kern w:val="0"/>
          <w:sz w:val="32"/>
          <w:szCs w:val="32"/>
        </w:rPr>
        <w:t>所填材料</w:t>
      </w:r>
      <w:r w:rsidRPr="00AA2E8A">
        <w:rPr>
          <w:rFonts w:eastAsia="仿宋_GB2312" w:hint="eastAsia"/>
          <w:kern w:val="0"/>
          <w:sz w:val="32"/>
          <w:szCs w:val="32"/>
        </w:rPr>
        <w:lastRenderedPageBreak/>
        <w:t>应</w:t>
      </w:r>
      <w:r w:rsidRPr="00AA2E8A">
        <w:rPr>
          <w:rFonts w:eastAsia="仿宋_GB2312"/>
          <w:kern w:val="0"/>
          <w:sz w:val="32"/>
          <w:szCs w:val="32"/>
        </w:rPr>
        <w:t>为本学科实际拥有的资源，严禁挪用其他学科的资源，严禁弄虚作假。</w:t>
      </w:r>
    </w:p>
    <w:p w:rsidR="00692596" w:rsidRPr="00AA2E8A" w:rsidRDefault="00692596" w:rsidP="00692596">
      <w:pPr>
        <w:widowControl/>
        <w:spacing w:line="540" w:lineRule="exact"/>
        <w:ind w:firstLineChars="200" w:firstLine="640"/>
        <w:rPr>
          <w:rFonts w:eastAsia="仿宋_GB2312"/>
          <w:kern w:val="0"/>
          <w:sz w:val="32"/>
          <w:szCs w:val="32"/>
        </w:rPr>
      </w:pPr>
      <w:r w:rsidRPr="00AA2E8A">
        <w:rPr>
          <w:rFonts w:eastAsia="仿宋_GB2312" w:hint="eastAsia"/>
          <w:color w:val="000000"/>
          <w:kern w:val="0"/>
          <w:sz w:val="32"/>
          <w:szCs w:val="32"/>
        </w:rPr>
        <w:t>（二）</w:t>
      </w:r>
      <w:r w:rsidRPr="00AA2E8A">
        <w:rPr>
          <w:rFonts w:eastAsia="仿宋_GB2312"/>
          <w:color w:val="000000"/>
          <w:kern w:val="0"/>
          <w:sz w:val="32"/>
          <w:szCs w:val="32"/>
        </w:rPr>
        <w:t>严禁</w:t>
      </w:r>
      <w:r w:rsidRPr="00AA2E8A">
        <w:rPr>
          <w:rFonts w:eastAsia="仿宋_GB2312" w:hint="eastAsia"/>
          <w:color w:val="000000"/>
          <w:kern w:val="0"/>
          <w:sz w:val="32"/>
          <w:szCs w:val="32"/>
        </w:rPr>
        <w:t>各单位</w:t>
      </w:r>
      <w:r w:rsidRPr="00AA2E8A">
        <w:rPr>
          <w:rFonts w:eastAsia="仿宋_GB2312"/>
          <w:color w:val="000000"/>
          <w:kern w:val="0"/>
          <w:sz w:val="32"/>
          <w:szCs w:val="32"/>
        </w:rPr>
        <w:t>在</w:t>
      </w:r>
      <w:r w:rsidRPr="00AA2E8A">
        <w:rPr>
          <w:rFonts w:eastAsia="仿宋_GB2312" w:hint="eastAsia"/>
          <w:color w:val="000000"/>
          <w:kern w:val="0"/>
          <w:sz w:val="32"/>
          <w:szCs w:val="32"/>
        </w:rPr>
        <w:t>中期检查工作中</w:t>
      </w:r>
      <w:r w:rsidRPr="00AA2E8A">
        <w:rPr>
          <w:rFonts w:eastAsia="仿宋_GB2312"/>
          <w:color w:val="000000"/>
          <w:kern w:val="0"/>
          <w:sz w:val="32"/>
          <w:szCs w:val="32"/>
        </w:rPr>
        <w:t>请客送礼、游说专家等不正之风</w:t>
      </w:r>
      <w:r w:rsidRPr="00AA2E8A">
        <w:rPr>
          <w:rFonts w:eastAsia="仿宋_GB2312" w:hint="eastAsia"/>
          <w:color w:val="000000"/>
          <w:kern w:val="0"/>
          <w:sz w:val="32"/>
          <w:szCs w:val="32"/>
        </w:rPr>
        <w:t>。</w:t>
      </w:r>
      <w:r w:rsidRPr="00AA2E8A">
        <w:rPr>
          <w:rFonts w:eastAsia="仿宋_GB2312"/>
          <w:color w:val="000000"/>
          <w:kern w:val="0"/>
          <w:sz w:val="32"/>
          <w:szCs w:val="32"/>
        </w:rPr>
        <w:t>一旦发现</w:t>
      </w:r>
      <w:r w:rsidRPr="00AA2E8A">
        <w:rPr>
          <w:rFonts w:eastAsia="仿宋_GB2312" w:hint="eastAsia"/>
          <w:color w:val="000000"/>
          <w:kern w:val="0"/>
          <w:sz w:val="32"/>
          <w:szCs w:val="32"/>
        </w:rPr>
        <w:t>，将</w:t>
      </w:r>
      <w:r w:rsidRPr="00AA2E8A">
        <w:rPr>
          <w:rFonts w:eastAsia="仿宋_GB2312" w:hint="eastAsia"/>
          <w:kern w:val="0"/>
          <w:sz w:val="32"/>
          <w:szCs w:val="32"/>
        </w:rPr>
        <w:t>在全省范围内通报批评，并追究相关人员责任。</w:t>
      </w:r>
    </w:p>
    <w:p w:rsidR="00692596" w:rsidRPr="00AA2E8A" w:rsidRDefault="00692596" w:rsidP="00692596">
      <w:pPr>
        <w:spacing w:line="540" w:lineRule="exact"/>
        <w:ind w:firstLineChars="200" w:firstLine="640"/>
        <w:rPr>
          <w:rFonts w:eastAsia="仿宋_GB2312"/>
          <w:sz w:val="32"/>
          <w:szCs w:val="32"/>
        </w:rPr>
      </w:pPr>
      <w:r w:rsidRPr="00AA2E8A">
        <w:rPr>
          <w:rFonts w:eastAsia="仿宋_GB2312" w:hint="eastAsia"/>
          <w:sz w:val="32"/>
          <w:szCs w:val="32"/>
        </w:rPr>
        <w:t>（三）</w:t>
      </w:r>
      <w:r w:rsidRPr="00AA2E8A">
        <w:rPr>
          <w:rFonts w:eastAsia="仿宋_GB2312"/>
          <w:sz w:val="32"/>
          <w:szCs w:val="32"/>
        </w:rPr>
        <w:t>请各</w:t>
      </w:r>
      <w:r w:rsidRPr="00AA2E8A">
        <w:rPr>
          <w:rFonts w:eastAsia="仿宋_GB2312" w:hint="eastAsia"/>
          <w:sz w:val="32"/>
          <w:szCs w:val="32"/>
        </w:rPr>
        <w:t>单位</w:t>
      </w:r>
      <w:r w:rsidRPr="00AA2E8A">
        <w:rPr>
          <w:rFonts w:eastAsia="仿宋_GB2312"/>
          <w:sz w:val="32"/>
          <w:szCs w:val="32"/>
        </w:rPr>
        <w:t>于</w:t>
      </w:r>
      <w:r w:rsidRPr="00AA2E8A">
        <w:rPr>
          <w:rFonts w:eastAsia="仿宋_GB2312"/>
          <w:sz w:val="32"/>
          <w:szCs w:val="32"/>
        </w:rPr>
        <w:t>2018</w:t>
      </w:r>
      <w:r w:rsidRPr="00AA2E8A">
        <w:rPr>
          <w:rFonts w:eastAsia="仿宋_GB2312"/>
          <w:sz w:val="32"/>
          <w:szCs w:val="32"/>
        </w:rPr>
        <w:t>年</w:t>
      </w:r>
      <w:r w:rsidRPr="00AA2E8A">
        <w:rPr>
          <w:rFonts w:eastAsia="仿宋_GB2312" w:hint="eastAsia"/>
          <w:sz w:val="32"/>
          <w:szCs w:val="32"/>
        </w:rPr>
        <w:t>10</w:t>
      </w:r>
      <w:r w:rsidRPr="00AA2E8A">
        <w:rPr>
          <w:rFonts w:eastAsia="仿宋_GB2312"/>
          <w:sz w:val="32"/>
          <w:szCs w:val="32"/>
        </w:rPr>
        <w:t>月</w:t>
      </w:r>
      <w:r w:rsidRPr="00AA2E8A">
        <w:rPr>
          <w:rFonts w:eastAsia="仿宋_GB2312" w:hint="eastAsia"/>
          <w:sz w:val="32"/>
          <w:szCs w:val="32"/>
        </w:rPr>
        <w:t>27</w:t>
      </w:r>
      <w:r w:rsidRPr="00AA2E8A">
        <w:rPr>
          <w:rFonts w:eastAsia="仿宋_GB2312"/>
          <w:sz w:val="32"/>
          <w:szCs w:val="32"/>
        </w:rPr>
        <w:t>日起登录</w:t>
      </w:r>
      <w:r w:rsidRPr="00AA2E8A">
        <w:rPr>
          <w:rFonts w:eastAsia="仿宋_GB2312"/>
          <w:sz w:val="32"/>
          <w:szCs w:val="32"/>
        </w:rPr>
        <w:t>“</w:t>
      </w:r>
      <w:r w:rsidRPr="00AA2E8A">
        <w:rPr>
          <w:rFonts w:eastAsia="仿宋_GB2312"/>
          <w:sz w:val="32"/>
          <w:szCs w:val="32"/>
        </w:rPr>
        <w:t>江苏学位与研究生教育信息平台</w:t>
      </w:r>
      <w:r w:rsidRPr="00AA2E8A">
        <w:rPr>
          <w:rFonts w:eastAsia="仿宋_GB2312"/>
          <w:sz w:val="32"/>
          <w:szCs w:val="32"/>
        </w:rPr>
        <w:t>”</w:t>
      </w:r>
      <w:r w:rsidRPr="00AA2E8A">
        <w:rPr>
          <w:rFonts w:eastAsia="仿宋_GB2312"/>
          <w:sz w:val="32"/>
          <w:szCs w:val="32"/>
        </w:rPr>
        <w:t>（以下简称</w:t>
      </w:r>
      <w:r w:rsidRPr="00AA2E8A">
        <w:rPr>
          <w:rFonts w:eastAsia="仿宋_GB2312"/>
          <w:sz w:val="32"/>
          <w:szCs w:val="32"/>
        </w:rPr>
        <w:t>“</w:t>
      </w:r>
      <w:r w:rsidRPr="00AA2E8A">
        <w:rPr>
          <w:rFonts w:eastAsia="仿宋_GB2312"/>
          <w:sz w:val="32"/>
          <w:szCs w:val="32"/>
        </w:rPr>
        <w:t>信息平台</w:t>
      </w:r>
      <w:r w:rsidRPr="00AA2E8A">
        <w:rPr>
          <w:rFonts w:eastAsia="仿宋_GB2312"/>
          <w:sz w:val="32"/>
          <w:szCs w:val="32"/>
        </w:rPr>
        <w:t>”</w:t>
      </w:r>
      <w:r w:rsidRPr="00AA2E8A">
        <w:rPr>
          <w:rFonts w:eastAsia="仿宋_GB2312"/>
          <w:sz w:val="32"/>
          <w:szCs w:val="32"/>
        </w:rPr>
        <w:t>，网址：</w:t>
      </w:r>
      <w:r w:rsidRPr="00AA2E8A">
        <w:rPr>
          <w:rFonts w:eastAsia="仿宋_GB2312"/>
          <w:sz w:val="32"/>
          <w:szCs w:val="32"/>
        </w:rPr>
        <w:t>http://jsxw.jse.edu.cn/</w:t>
      </w:r>
      <w:r w:rsidRPr="00AA2E8A">
        <w:rPr>
          <w:rFonts w:eastAsia="仿宋_GB2312"/>
          <w:sz w:val="32"/>
          <w:szCs w:val="32"/>
        </w:rPr>
        <w:t>），填报《</w:t>
      </w:r>
      <w:r w:rsidRPr="00AA2E8A">
        <w:rPr>
          <w:rFonts w:eastAsia="仿宋_GB2312" w:hint="eastAsia"/>
          <w:sz w:val="32"/>
          <w:szCs w:val="32"/>
        </w:rPr>
        <w:t>中期检查报告》</w:t>
      </w:r>
      <w:r w:rsidRPr="00AA2E8A">
        <w:rPr>
          <w:rFonts w:eastAsia="仿宋_GB2312"/>
          <w:sz w:val="32"/>
          <w:szCs w:val="32"/>
        </w:rPr>
        <w:t>，并于</w:t>
      </w:r>
      <w:r w:rsidRPr="00AA2E8A">
        <w:rPr>
          <w:rFonts w:eastAsia="仿宋_GB2312"/>
          <w:sz w:val="32"/>
          <w:szCs w:val="32"/>
        </w:rPr>
        <w:t>2018</w:t>
      </w:r>
      <w:r w:rsidRPr="00AA2E8A">
        <w:rPr>
          <w:rFonts w:eastAsia="仿宋_GB2312"/>
          <w:sz w:val="32"/>
          <w:szCs w:val="32"/>
        </w:rPr>
        <w:t>年</w:t>
      </w:r>
      <w:r w:rsidRPr="00AA2E8A">
        <w:rPr>
          <w:rFonts w:eastAsia="仿宋_GB2312" w:hint="eastAsia"/>
          <w:sz w:val="32"/>
          <w:szCs w:val="32"/>
        </w:rPr>
        <w:t>11</w:t>
      </w:r>
      <w:r w:rsidRPr="00AA2E8A">
        <w:rPr>
          <w:rFonts w:eastAsia="仿宋_GB2312"/>
          <w:sz w:val="32"/>
          <w:szCs w:val="32"/>
        </w:rPr>
        <w:t>月</w:t>
      </w:r>
      <w:r w:rsidRPr="00AA2E8A">
        <w:rPr>
          <w:rFonts w:eastAsia="仿宋_GB2312" w:hint="eastAsia"/>
          <w:sz w:val="32"/>
          <w:szCs w:val="32"/>
        </w:rPr>
        <w:t>13</w:t>
      </w:r>
      <w:r w:rsidRPr="00AA2E8A">
        <w:rPr>
          <w:rFonts w:eastAsia="仿宋_GB2312"/>
          <w:sz w:val="32"/>
          <w:szCs w:val="32"/>
        </w:rPr>
        <w:t>日前通过信息平台</w:t>
      </w:r>
      <w:r w:rsidRPr="00AA2E8A">
        <w:rPr>
          <w:rFonts w:eastAsia="仿宋_GB2312" w:hint="eastAsia"/>
          <w:sz w:val="32"/>
          <w:szCs w:val="32"/>
        </w:rPr>
        <w:t>报送省教育厅，同时网上提交标志性成果支撑材料（</w:t>
      </w:r>
      <w:r w:rsidRPr="00AA2E8A">
        <w:rPr>
          <w:rFonts w:eastAsia="仿宋_GB2312" w:hint="eastAsia"/>
          <w:sz w:val="32"/>
          <w:szCs w:val="32"/>
        </w:rPr>
        <w:t>PDF</w:t>
      </w:r>
      <w:r w:rsidRPr="00AA2E8A">
        <w:rPr>
          <w:rFonts w:eastAsia="仿宋_GB2312" w:hint="eastAsia"/>
          <w:sz w:val="32"/>
          <w:szCs w:val="32"/>
        </w:rPr>
        <w:t>版）。请各单位相关工作人员申请加入“十三五”省重点学科建设工作</w:t>
      </w:r>
      <w:r w:rsidRPr="00AA2E8A">
        <w:rPr>
          <w:rFonts w:eastAsia="仿宋_GB2312"/>
          <w:sz w:val="32"/>
          <w:szCs w:val="32"/>
        </w:rPr>
        <w:t>QQ</w:t>
      </w:r>
      <w:r w:rsidRPr="00AA2E8A">
        <w:rPr>
          <w:rFonts w:eastAsia="仿宋_GB2312"/>
          <w:sz w:val="32"/>
          <w:szCs w:val="32"/>
        </w:rPr>
        <w:t>群：</w:t>
      </w:r>
      <w:r w:rsidRPr="00AA2E8A">
        <w:rPr>
          <w:rFonts w:eastAsia="仿宋_GB2312"/>
          <w:sz w:val="32"/>
          <w:szCs w:val="32"/>
        </w:rPr>
        <w:t>863213593</w:t>
      </w:r>
      <w:r w:rsidRPr="00AA2E8A">
        <w:rPr>
          <w:rFonts w:eastAsia="仿宋_GB2312" w:hint="eastAsia"/>
          <w:sz w:val="32"/>
          <w:szCs w:val="32"/>
        </w:rPr>
        <w:t>，登录账号及密码将在</w:t>
      </w:r>
      <w:r w:rsidRPr="00AA2E8A">
        <w:rPr>
          <w:rFonts w:eastAsia="仿宋_GB2312" w:hint="eastAsia"/>
          <w:sz w:val="32"/>
          <w:szCs w:val="32"/>
        </w:rPr>
        <w:t>QQ</w:t>
      </w:r>
      <w:r w:rsidRPr="00AA2E8A">
        <w:rPr>
          <w:rFonts w:eastAsia="仿宋_GB2312" w:hint="eastAsia"/>
          <w:sz w:val="32"/>
          <w:szCs w:val="32"/>
        </w:rPr>
        <w:t>群统一发布。</w:t>
      </w:r>
    </w:p>
    <w:p w:rsidR="00692596" w:rsidRPr="00AA2E8A" w:rsidRDefault="00692596" w:rsidP="00692596">
      <w:pPr>
        <w:spacing w:line="540" w:lineRule="exact"/>
        <w:ind w:firstLineChars="200" w:firstLine="640"/>
        <w:rPr>
          <w:rFonts w:eastAsia="仿宋_GB2312"/>
          <w:sz w:val="32"/>
          <w:szCs w:val="32"/>
        </w:rPr>
      </w:pPr>
      <w:r w:rsidRPr="00AA2E8A">
        <w:rPr>
          <w:rFonts w:eastAsia="仿宋_GB2312" w:hint="eastAsia"/>
          <w:sz w:val="32"/>
          <w:szCs w:val="32"/>
        </w:rPr>
        <w:t>省教育厅</w:t>
      </w:r>
      <w:r w:rsidRPr="00AA2E8A">
        <w:rPr>
          <w:rFonts w:eastAsia="仿宋_GB2312"/>
          <w:sz w:val="32"/>
          <w:szCs w:val="32"/>
        </w:rPr>
        <w:t>联系人：邹燕</w:t>
      </w:r>
      <w:r>
        <w:rPr>
          <w:rFonts w:eastAsia="仿宋_GB2312" w:hint="eastAsia"/>
          <w:sz w:val="32"/>
          <w:szCs w:val="32"/>
        </w:rPr>
        <w:t>、</w:t>
      </w:r>
      <w:r w:rsidRPr="00AA2E8A">
        <w:rPr>
          <w:rFonts w:eastAsia="仿宋_GB2312" w:hint="eastAsia"/>
          <w:sz w:val="32"/>
          <w:szCs w:val="32"/>
        </w:rPr>
        <w:t>沈国彬，</w:t>
      </w:r>
      <w:r w:rsidRPr="00AA2E8A">
        <w:rPr>
          <w:rFonts w:eastAsia="仿宋_GB2312"/>
          <w:sz w:val="32"/>
          <w:szCs w:val="32"/>
        </w:rPr>
        <w:t>电话：</w:t>
      </w:r>
      <w:r w:rsidRPr="00AA2E8A">
        <w:rPr>
          <w:rFonts w:eastAsia="仿宋_GB2312"/>
          <w:sz w:val="32"/>
          <w:szCs w:val="32"/>
        </w:rPr>
        <w:t>025-83335553</w:t>
      </w:r>
      <w:r w:rsidRPr="00AA2E8A">
        <w:rPr>
          <w:rFonts w:eastAsia="仿宋_GB2312"/>
          <w:sz w:val="32"/>
          <w:szCs w:val="32"/>
        </w:rPr>
        <w:t>、</w:t>
      </w:r>
      <w:r w:rsidRPr="00AA2E8A">
        <w:rPr>
          <w:rFonts w:eastAsia="仿宋_GB2312"/>
          <w:sz w:val="32"/>
          <w:szCs w:val="32"/>
        </w:rPr>
        <w:t>8333</w:t>
      </w:r>
      <w:r w:rsidRPr="00AA2E8A">
        <w:rPr>
          <w:rFonts w:eastAsia="仿宋_GB2312" w:hint="eastAsia"/>
          <w:sz w:val="32"/>
          <w:szCs w:val="32"/>
        </w:rPr>
        <w:t>5360</w:t>
      </w:r>
      <w:r w:rsidRPr="00AA2E8A">
        <w:rPr>
          <w:rFonts w:eastAsia="仿宋_GB2312"/>
          <w:sz w:val="32"/>
          <w:szCs w:val="32"/>
        </w:rPr>
        <w:t>。信息平台技术服务联系人：</w:t>
      </w:r>
      <w:r w:rsidRPr="00AA2E8A">
        <w:rPr>
          <w:rFonts w:eastAsia="仿宋_GB2312" w:hint="eastAsia"/>
          <w:sz w:val="32"/>
          <w:szCs w:val="32"/>
        </w:rPr>
        <w:t>王春杰，电话：</w:t>
      </w:r>
      <w:r w:rsidRPr="00AA2E8A">
        <w:rPr>
          <w:rFonts w:eastAsia="仿宋_GB2312"/>
          <w:sz w:val="32"/>
          <w:szCs w:val="32"/>
        </w:rPr>
        <w:t>025-83215097</w:t>
      </w:r>
      <w:r w:rsidRPr="00AA2E8A">
        <w:rPr>
          <w:rFonts w:eastAsia="仿宋_GB2312" w:hint="eastAsia"/>
          <w:sz w:val="32"/>
          <w:szCs w:val="32"/>
        </w:rPr>
        <w:t>，</w:t>
      </w:r>
      <w:r w:rsidRPr="00AA2E8A">
        <w:rPr>
          <w:rFonts w:eastAsia="仿宋_GB2312" w:hint="eastAsia"/>
          <w:sz w:val="32"/>
          <w:szCs w:val="32"/>
        </w:rPr>
        <w:t>18013982685</w:t>
      </w:r>
      <w:r w:rsidRPr="00AA2E8A">
        <w:rPr>
          <w:rFonts w:eastAsia="仿宋_GB2312" w:hint="eastAsia"/>
          <w:sz w:val="32"/>
          <w:szCs w:val="32"/>
        </w:rPr>
        <w:t>，刘宗萍，电话：</w:t>
      </w:r>
      <w:r w:rsidRPr="00AA2E8A">
        <w:rPr>
          <w:rFonts w:eastAsia="仿宋_GB2312" w:hint="eastAsia"/>
          <w:sz w:val="32"/>
          <w:szCs w:val="32"/>
        </w:rPr>
        <w:t>18018035381</w:t>
      </w:r>
      <w:r w:rsidRPr="00AA2E8A">
        <w:rPr>
          <w:rFonts w:eastAsia="仿宋_GB2312" w:hint="eastAsia"/>
          <w:sz w:val="32"/>
          <w:szCs w:val="32"/>
        </w:rPr>
        <w:t>。</w:t>
      </w:r>
      <w:r w:rsidRPr="00AA2E8A">
        <w:rPr>
          <w:rFonts w:eastAsia="仿宋_GB2312"/>
          <w:sz w:val="32"/>
          <w:szCs w:val="32"/>
        </w:rPr>
        <w:t xml:space="preserve"> </w:t>
      </w:r>
    </w:p>
    <w:p w:rsidR="00692596" w:rsidRPr="00AA2E8A" w:rsidRDefault="00692596" w:rsidP="00692596">
      <w:pPr>
        <w:spacing w:line="540" w:lineRule="exact"/>
        <w:ind w:firstLineChars="200" w:firstLine="640"/>
        <w:rPr>
          <w:rFonts w:eastAsia="仿宋_GB2312"/>
          <w:sz w:val="32"/>
          <w:szCs w:val="32"/>
        </w:rPr>
      </w:pPr>
    </w:p>
    <w:p w:rsidR="00692596" w:rsidRPr="00AA2E8A" w:rsidRDefault="00692596" w:rsidP="00692596">
      <w:pPr>
        <w:spacing w:line="540" w:lineRule="exact"/>
        <w:ind w:leftChars="416" w:left="2052" w:hangingChars="398" w:hanging="1178"/>
        <w:rPr>
          <w:rFonts w:eastAsia="仿宋_GB2312"/>
          <w:sz w:val="32"/>
          <w:szCs w:val="32"/>
        </w:rPr>
      </w:pPr>
      <w:r w:rsidRPr="00AA2E8A">
        <w:rPr>
          <w:rFonts w:eastAsia="仿宋_GB2312"/>
          <w:spacing w:val="-12"/>
          <w:sz w:val="32"/>
          <w:szCs w:val="32"/>
        </w:rPr>
        <w:t>附件：</w:t>
      </w:r>
      <w:r w:rsidRPr="00AA2E8A">
        <w:rPr>
          <w:rFonts w:eastAsia="仿宋_GB2312" w:hint="eastAsia"/>
          <w:spacing w:val="-12"/>
          <w:sz w:val="32"/>
          <w:szCs w:val="32"/>
        </w:rPr>
        <w:t>“十三五”省重点学科建设情况中期检查报告（样表）</w:t>
      </w:r>
    </w:p>
    <w:p w:rsidR="00692596" w:rsidRDefault="00692596" w:rsidP="00692596">
      <w:pPr>
        <w:spacing w:line="540" w:lineRule="exact"/>
        <w:ind w:firstLineChars="200" w:firstLine="640"/>
        <w:rPr>
          <w:rFonts w:eastAsia="仿宋_GB2312" w:hint="eastAsia"/>
          <w:sz w:val="32"/>
          <w:szCs w:val="32"/>
        </w:rPr>
      </w:pPr>
    </w:p>
    <w:p w:rsidR="00692596" w:rsidRPr="00AA2E8A" w:rsidRDefault="00692596" w:rsidP="00692596">
      <w:pPr>
        <w:spacing w:line="540" w:lineRule="exact"/>
        <w:ind w:firstLineChars="200" w:firstLine="640"/>
        <w:rPr>
          <w:rFonts w:eastAsia="仿宋_GB2312"/>
          <w:sz w:val="32"/>
          <w:szCs w:val="32"/>
        </w:rPr>
      </w:pPr>
    </w:p>
    <w:p w:rsidR="00692596" w:rsidRPr="00AA2E8A" w:rsidRDefault="00692596" w:rsidP="00692596">
      <w:pPr>
        <w:spacing w:line="540" w:lineRule="exact"/>
        <w:ind w:firstLineChars="200" w:firstLine="640"/>
        <w:rPr>
          <w:rFonts w:eastAsia="仿宋_GB2312"/>
          <w:sz w:val="32"/>
          <w:szCs w:val="32"/>
        </w:rPr>
      </w:pPr>
      <w:r w:rsidRPr="00AA2E8A">
        <w:rPr>
          <w:rFonts w:eastAsia="仿宋_GB2312"/>
          <w:sz w:val="32"/>
          <w:szCs w:val="32"/>
        </w:rPr>
        <w:t xml:space="preserve">                  </w:t>
      </w:r>
      <w:r w:rsidRPr="00AA2E8A">
        <w:rPr>
          <w:rFonts w:eastAsia="仿宋_GB2312" w:hint="eastAsia"/>
          <w:sz w:val="32"/>
          <w:szCs w:val="32"/>
        </w:rPr>
        <w:t xml:space="preserve">     </w:t>
      </w:r>
    </w:p>
    <w:p w:rsidR="00692596" w:rsidRPr="00AA2E8A" w:rsidRDefault="00692596" w:rsidP="00692596">
      <w:pPr>
        <w:spacing w:line="540" w:lineRule="exact"/>
        <w:ind w:firstLineChars="1400" w:firstLine="4480"/>
        <w:rPr>
          <w:rFonts w:eastAsia="仿宋_GB2312"/>
          <w:sz w:val="32"/>
          <w:szCs w:val="32"/>
        </w:rPr>
      </w:pPr>
      <w:r w:rsidRPr="00AA2E8A">
        <w:rPr>
          <w:rFonts w:eastAsia="仿宋_GB2312"/>
          <w:sz w:val="32"/>
          <w:szCs w:val="32"/>
        </w:rPr>
        <w:t xml:space="preserve"> </w:t>
      </w:r>
      <w:r w:rsidRPr="00AA2E8A">
        <w:rPr>
          <w:rFonts w:eastAsia="仿宋_GB2312" w:hint="eastAsia"/>
          <w:sz w:val="32"/>
          <w:szCs w:val="32"/>
        </w:rPr>
        <w:t xml:space="preserve">  </w:t>
      </w:r>
      <w:r w:rsidRPr="00AA2E8A">
        <w:rPr>
          <w:rFonts w:eastAsia="仿宋_GB2312"/>
          <w:sz w:val="32"/>
          <w:szCs w:val="32"/>
        </w:rPr>
        <w:t>省教育厅办公室</w:t>
      </w:r>
    </w:p>
    <w:p w:rsidR="00692596" w:rsidRPr="00AA2E8A" w:rsidRDefault="00692596" w:rsidP="00692596">
      <w:pPr>
        <w:spacing w:line="540" w:lineRule="exact"/>
        <w:ind w:firstLineChars="200" w:firstLine="640"/>
        <w:rPr>
          <w:sz w:val="36"/>
          <w:szCs w:val="36"/>
        </w:rPr>
      </w:pPr>
      <w:r w:rsidRPr="00AA2E8A">
        <w:rPr>
          <w:rFonts w:eastAsia="仿宋_GB2312" w:hint="eastAsia"/>
          <w:sz w:val="32"/>
          <w:szCs w:val="32"/>
        </w:rPr>
        <w:t xml:space="preserve">                          2018</w:t>
      </w:r>
      <w:r w:rsidRPr="00AA2E8A">
        <w:rPr>
          <w:rFonts w:eastAsia="仿宋_GB2312" w:hint="eastAsia"/>
          <w:sz w:val="32"/>
          <w:szCs w:val="32"/>
        </w:rPr>
        <w:t>年</w:t>
      </w:r>
      <w:r w:rsidRPr="00AA2E8A">
        <w:rPr>
          <w:rFonts w:eastAsia="仿宋_GB2312" w:hint="eastAsia"/>
          <w:sz w:val="32"/>
          <w:szCs w:val="32"/>
        </w:rPr>
        <w:t>10</w:t>
      </w:r>
      <w:r w:rsidRPr="00AA2E8A">
        <w:rPr>
          <w:rFonts w:eastAsia="仿宋_GB2312" w:hint="eastAsia"/>
          <w:sz w:val="32"/>
          <w:szCs w:val="32"/>
        </w:rPr>
        <w:t>月</w:t>
      </w:r>
      <w:r>
        <w:rPr>
          <w:rFonts w:eastAsia="仿宋_GB2312" w:hint="eastAsia"/>
          <w:sz w:val="32"/>
          <w:szCs w:val="32"/>
        </w:rPr>
        <w:t>26</w:t>
      </w:r>
      <w:r w:rsidRPr="00AA2E8A">
        <w:rPr>
          <w:rFonts w:eastAsia="仿宋_GB2312" w:hint="eastAsia"/>
          <w:sz w:val="32"/>
          <w:szCs w:val="32"/>
        </w:rPr>
        <w:t>日</w:t>
      </w:r>
    </w:p>
    <w:p w:rsidR="00692596" w:rsidRPr="00692596" w:rsidRDefault="00692596">
      <w:pPr>
        <w:rPr>
          <w:rFonts w:ascii="仿宋_GB2312" w:eastAsia="仿宋_GB2312" w:hint="eastAsia"/>
          <w:sz w:val="32"/>
          <w:szCs w:val="32"/>
        </w:rPr>
      </w:pPr>
      <w:r w:rsidRPr="00692596">
        <w:rPr>
          <w:rFonts w:ascii="仿宋_GB2312" w:eastAsia="仿宋_GB2312" w:hint="eastAsia"/>
          <w:sz w:val="32"/>
          <w:szCs w:val="32"/>
        </w:rPr>
        <w:t xml:space="preserve">    （此件主动公开）</w:t>
      </w:r>
    </w:p>
    <w:p w:rsidR="00665C1B" w:rsidRDefault="00A708D0" w:rsidP="00072AB7">
      <w:pPr>
        <w:spacing w:line="560" w:lineRule="exact"/>
        <w:rPr>
          <w:rFonts w:eastAsia="仿宋_GB2312" w:hint="eastAsia"/>
          <w:sz w:val="32"/>
          <w:szCs w:val="32"/>
        </w:rPr>
      </w:pPr>
      <w:r>
        <w:rPr>
          <w:rFonts w:eastAsia="仿宋_GB2312"/>
          <w:sz w:val="32"/>
          <w:szCs w:val="32"/>
        </w:rPr>
        <w:t xml:space="preserve"> </w:t>
      </w:r>
    </w:p>
    <w:p w:rsidR="003B15B2" w:rsidRDefault="003B15B2" w:rsidP="003B15B2">
      <w:pPr>
        <w:rPr>
          <w:rFonts w:eastAsia="黑体"/>
          <w:sz w:val="32"/>
          <w:szCs w:val="32"/>
        </w:rPr>
      </w:pPr>
      <w:r>
        <w:rPr>
          <w:rFonts w:eastAsia="黑体" w:hint="eastAsia"/>
          <w:sz w:val="32"/>
          <w:szCs w:val="32"/>
        </w:rPr>
        <w:lastRenderedPageBreak/>
        <w:t>附件</w:t>
      </w:r>
    </w:p>
    <w:p w:rsidR="003B15B2" w:rsidRDefault="003B15B2" w:rsidP="003B15B2">
      <w:pPr>
        <w:adjustRightInd w:val="0"/>
        <w:snapToGrid w:val="0"/>
        <w:textAlignment w:val="baseline"/>
        <w:rPr>
          <w:rFonts w:eastAsia="仿宋_GB2312"/>
          <w:sz w:val="32"/>
          <w:szCs w:val="32"/>
        </w:rPr>
      </w:pPr>
    </w:p>
    <w:p w:rsidR="003B15B2" w:rsidRDefault="003B15B2" w:rsidP="003B15B2">
      <w:pPr>
        <w:adjustRightInd w:val="0"/>
        <w:snapToGrid w:val="0"/>
        <w:textAlignment w:val="baseline"/>
        <w:rPr>
          <w:rFonts w:eastAsia="仿宋_GB2312"/>
          <w:sz w:val="32"/>
          <w:szCs w:val="32"/>
        </w:rPr>
      </w:pPr>
    </w:p>
    <w:p w:rsidR="003B15B2" w:rsidRDefault="003B15B2" w:rsidP="003B15B2">
      <w:pPr>
        <w:adjustRightInd w:val="0"/>
        <w:snapToGrid w:val="0"/>
        <w:textAlignment w:val="baseline"/>
        <w:rPr>
          <w:rFonts w:eastAsia="仿宋_GB2312"/>
          <w:sz w:val="32"/>
          <w:szCs w:val="32"/>
        </w:rPr>
      </w:pPr>
    </w:p>
    <w:p w:rsidR="003B15B2" w:rsidRDefault="003B15B2" w:rsidP="003B15B2">
      <w:pPr>
        <w:pStyle w:val="a6"/>
        <w:snapToGrid w:val="0"/>
        <w:spacing w:line="264" w:lineRule="auto"/>
        <w:jc w:val="center"/>
        <w:rPr>
          <w:rFonts w:eastAsia="华文中宋"/>
          <w:sz w:val="52"/>
          <w:szCs w:val="52"/>
        </w:rPr>
      </w:pPr>
      <w:r>
        <w:rPr>
          <w:rFonts w:eastAsia="华文中宋" w:hint="eastAsia"/>
          <w:sz w:val="52"/>
          <w:szCs w:val="52"/>
        </w:rPr>
        <w:t xml:space="preserve"> </w:t>
      </w:r>
      <w:r>
        <w:rPr>
          <w:rFonts w:eastAsia="华文中宋" w:hint="eastAsia"/>
          <w:sz w:val="52"/>
          <w:szCs w:val="52"/>
        </w:rPr>
        <w:t>“十三五”省重点学科建设情况</w:t>
      </w:r>
    </w:p>
    <w:p w:rsidR="003B15B2" w:rsidRDefault="003B15B2" w:rsidP="003B15B2">
      <w:pPr>
        <w:pStyle w:val="a6"/>
        <w:snapToGrid w:val="0"/>
        <w:spacing w:line="264" w:lineRule="auto"/>
        <w:jc w:val="center"/>
        <w:rPr>
          <w:rFonts w:eastAsia="华文中宋" w:hint="eastAsia"/>
          <w:sz w:val="52"/>
          <w:szCs w:val="52"/>
        </w:rPr>
      </w:pPr>
      <w:r>
        <w:rPr>
          <w:rFonts w:eastAsia="华文中宋" w:hint="eastAsia"/>
          <w:sz w:val="52"/>
          <w:szCs w:val="52"/>
        </w:rPr>
        <w:t>中期检查报告</w:t>
      </w:r>
    </w:p>
    <w:p w:rsidR="003B15B2" w:rsidRDefault="003B15B2" w:rsidP="003B15B2">
      <w:pPr>
        <w:adjustRightInd w:val="0"/>
        <w:snapToGrid w:val="0"/>
        <w:spacing w:line="300" w:lineRule="auto"/>
        <w:jc w:val="center"/>
        <w:textAlignment w:val="baseline"/>
        <w:rPr>
          <w:rFonts w:eastAsia="华文中宋" w:hint="eastAsia"/>
          <w:b/>
          <w:spacing w:val="20"/>
          <w:sz w:val="36"/>
        </w:rPr>
      </w:pPr>
    </w:p>
    <w:p w:rsidR="003B15B2" w:rsidRDefault="003B15B2" w:rsidP="003B15B2">
      <w:pPr>
        <w:adjustRightInd w:val="0"/>
        <w:snapToGrid w:val="0"/>
        <w:spacing w:line="300" w:lineRule="auto"/>
        <w:jc w:val="center"/>
        <w:textAlignment w:val="baseline"/>
        <w:rPr>
          <w:rFonts w:eastAsia="华文中宋"/>
          <w:b/>
          <w:spacing w:val="20"/>
          <w:sz w:val="36"/>
        </w:rPr>
      </w:pPr>
    </w:p>
    <w:tbl>
      <w:tblPr>
        <w:tblW w:w="7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5"/>
        <w:gridCol w:w="5265"/>
      </w:tblGrid>
      <w:tr w:rsidR="003B15B2" w:rsidTr="003B15B2">
        <w:trPr>
          <w:trHeight w:hRule="exact" w:val="737"/>
          <w:jc w:val="center"/>
        </w:trPr>
        <w:tc>
          <w:tcPr>
            <w:tcW w:w="2715" w:type="dxa"/>
            <w:tcBorders>
              <w:top w:val="nil"/>
              <w:left w:val="nil"/>
              <w:bottom w:val="nil"/>
              <w:right w:val="nil"/>
            </w:tcBorders>
            <w:vAlign w:val="bottom"/>
            <w:hideMark/>
          </w:tcPr>
          <w:p w:rsidR="003B15B2" w:rsidRDefault="003B15B2">
            <w:pPr>
              <w:adjustRightInd w:val="0"/>
              <w:snapToGrid w:val="0"/>
              <w:spacing w:line="640" w:lineRule="exact"/>
              <w:jc w:val="distribute"/>
              <w:textAlignment w:val="baseline"/>
              <w:rPr>
                <w:rFonts w:eastAsia="楷体"/>
                <w:b/>
                <w:sz w:val="30"/>
                <w:szCs w:val="30"/>
              </w:rPr>
            </w:pPr>
            <w:r>
              <w:rPr>
                <w:rFonts w:eastAsia="楷体" w:hint="eastAsia"/>
                <w:b/>
                <w:sz w:val="30"/>
                <w:szCs w:val="30"/>
              </w:rPr>
              <w:t>重点学科代码：</w:t>
            </w:r>
            <w:r>
              <w:rPr>
                <w:rFonts w:eastAsia="楷体"/>
                <w:b/>
                <w:sz w:val="30"/>
                <w:szCs w:val="30"/>
              </w:rPr>
              <w:t xml:space="preserve">       </w:t>
            </w:r>
          </w:p>
        </w:tc>
        <w:tc>
          <w:tcPr>
            <w:tcW w:w="5265" w:type="dxa"/>
            <w:tcBorders>
              <w:top w:val="nil"/>
              <w:left w:val="nil"/>
              <w:bottom w:val="single" w:sz="4" w:space="0" w:color="auto"/>
              <w:right w:val="nil"/>
            </w:tcBorders>
            <w:vAlign w:val="bottom"/>
          </w:tcPr>
          <w:p w:rsidR="003B15B2" w:rsidRDefault="003B15B2">
            <w:pPr>
              <w:adjustRightInd w:val="0"/>
              <w:snapToGrid w:val="0"/>
              <w:spacing w:line="640" w:lineRule="exact"/>
              <w:jc w:val="center"/>
              <w:textAlignment w:val="baseline"/>
              <w:rPr>
                <w:rFonts w:eastAsia="楷体"/>
                <w:sz w:val="30"/>
              </w:rPr>
            </w:pPr>
          </w:p>
        </w:tc>
      </w:tr>
      <w:tr w:rsidR="003B15B2" w:rsidTr="003B15B2">
        <w:trPr>
          <w:trHeight w:hRule="exact" w:val="737"/>
          <w:jc w:val="center"/>
        </w:trPr>
        <w:tc>
          <w:tcPr>
            <w:tcW w:w="2715" w:type="dxa"/>
            <w:tcBorders>
              <w:top w:val="nil"/>
              <w:left w:val="nil"/>
              <w:bottom w:val="nil"/>
              <w:right w:val="nil"/>
            </w:tcBorders>
            <w:vAlign w:val="bottom"/>
            <w:hideMark/>
          </w:tcPr>
          <w:p w:rsidR="003B15B2" w:rsidRDefault="003B15B2">
            <w:pPr>
              <w:adjustRightInd w:val="0"/>
              <w:snapToGrid w:val="0"/>
              <w:spacing w:line="640" w:lineRule="exact"/>
              <w:jc w:val="distribute"/>
              <w:textAlignment w:val="baseline"/>
              <w:rPr>
                <w:rFonts w:eastAsia="楷体"/>
                <w:b/>
                <w:sz w:val="30"/>
                <w:szCs w:val="30"/>
              </w:rPr>
            </w:pPr>
            <w:r>
              <w:rPr>
                <w:rFonts w:eastAsia="楷体" w:hint="eastAsia"/>
                <w:b/>
                <w:sz w:val="30"/>
                <w:szCs w:val="30"/>
              </w:rPr>
              <w:t>重点学科名称：</w:t>
            </w:r>
          </w:p>
        </w:tc>
        <w:tc>
          <w:tcPr>
            <w:tcW w:w="5265" w:type="dxa"/>
            <w:tcBorders>
              <w:top w:val="single" w:sz="4" w:space="0" w:color="auto"/>
              <w:left w:val="nil"/>
              <w:bottom w:val="single" w:sz="4" w:space="0" w:color="auto"/>
              <w:right w:val="nil"/>
            </w:tcBorders>
            <w:vAlign w:val="bottom"/>
          </w:tcPr>
          <w:p w:rsidR="003B15B2" w:rsidRDefault="003B15B2">
            <w:pPr>
              <w:adjustRightInd w:val="0"/>
              <w:snapToGrid w:val="0"/>
              <w:spacing w:line="640" w:lineRule="exact"/>
              <w:jc w:val="center"/>
              <w:textAlignment w:val="baseline"/>
              <w:rPr>
                <w:rFonts w:eastAsia="楷体"/>
                <w:sz w:val="30"/>
              </w:rPr>
            </w:pPr>
          </w:p>
        </w:tc>
      </w:tr>
      <w:tr w:rsidR="003B15B2" w:rsidTr="003B15B2">
        <w:trPr>
          <w:trHeight w:hRule="exact" w:val="737"/>
          <w:jc w:val="center"/>
        </w:trPr>
        <w:tc>
          <w:tcPr>
            <w:tcW w:w="2715" w:type="dxa"/>
            <w:tcBorders>
              <w:top w:val="nil"/>
              <w:left w:val="nil"/>
              <w:bottom w:val="nil"/>
              <w:right w:val="nil"/>
            </w:tcBorders>
            <w:vAlign w:val="bottom"/>
            <w:hideMark/>
          </w:tcPr>
          <w:p w:rsidR="003B15B2" w:rsidRDefault="003B15B2">
            <w:pPr>
              <w:adjustRightInd w:val="0"/>
              <w:snapToGrid w:val="0"/>
              <w:spacing w:line="640" w:lineRule="exact"/>
              <w:jc w:val="distribute"/>
              <w:textAlignment w:val="baseline"/>
              <w:rPr>
                <w:rFonts w:eastAsia="楷体"/>
                <w:sz w:val="30"/>
                <w:szCs w:val="30"/>
              </w:rPr>
            </w:pPr>
            <w:r>
              <w:rPr>
                <w:rFonts w:eastAsia="楷体" w:hint="eastAsia"/>
                <w:b/>
                <w:sz w:val="30"/>
                <w:szCs w:val="30"/>
              </w:rPr>
              <w:t>学位授权层次：</w:t>
            </w:r>
          </w:p>
        </w:tc>
        <w:tc>
          <w:tcPr>
            <w:tcW w:w="5265" w:type="dxa"/>
            <w:tcBorders>
              <w:top w:val="single" w:sz="4" w:space="0" w:color="auto"/>
              <w:left w:val="nil"/>
              <w:bottom w:val="nil"/>
              <w:right w:val="nil"/>
            </w:tcBorders>
            <w:vAlign w:val="bottom"/>
            <w:hideMark/>
          </w:tcPr>
          <w:p w:rsidR="003B15B2" w:rsidRDefault="003B15B2">
            <w:pPr>
              <w:adjustRightInd w:val="0"/>
              <w:snapToGrid w:val="0"/>
              <w:spacing w:line="640" w:lineRule="exact"/>
              <w:jc w:val="left"/>
              <w:textAlignment w:val="baseline"/>
              <w:rPr>
                <w:rFonts w:eastAsia="楷体"/>
                <w:sz w:val="30"/>
              </w:rPr>
            </w:pPr>
            <w:r>
              <w:rPr>
                <w:rFonts w:eastAsia="楷体"/>
                <w:sz w:val="44"/>
                <w:szCs w:val="44"/>
              </w:rPr>
              <w:t>□</w:t>
            </w:r>
            <w:r>
              <w:rPr>
                <w:rFonts w:eastAsia="楷体" w:hint="eastAsia"/>
                <w:sz w:val="30"/>
              </w:rPr>
              <w:t>博士</w:t>
            </w:r>
            <w:r>
              <w:rPr>
                <w:rFonts w:eastAsia="楷体"/>
                <w:sz w:val="30"/>
              </w:rPr>
              <w:t xml:space="preserve">      </w:t>
            </w:r>
            <w:r>
              <w:rPr>
                <w:rFonts w:eastAsia="楷体"/>
                <w:sz w:val="44"/>
                <w:szCs w:val="44"/>
              </w:rPr>
              <w:t>□</w:t>
            </w:r>
            <w:r>
              <w:rPr>
                <w:rFonts w:eastAsia="楷体" w:hint="eastAsia"/>
                <w:sz w:val="30"/>
              </w:rPr>
              <w:t>硕士</w:t>
            </w:r>
            <w:r>
              <w:rPr>
                <w:rFonts w:eastAsia="楷体"/>
                <w:sz w:val="30"/>
              </w:rPr>
              <w:t xml:space="preserve">      </w:t>
            </w:r>
            <w:r>
              <w:rPr>
                <w:rFonts w:eastAsia="楷体"/>
                <w:sz w:val="44"/>
                <w:szCs w:val="44"/>
              </w:rPr>
              <w:t>□</w:t>
            </w:r>
            <w:r>
              <w:rPr>
                <w:rFonts w:eastAsia="楷体" w:hint="eastAsia"/>
                <w:sz w:val="30"/>
              </w:rPr>
              <w:t>学士</w:t>
            </w:r>
          </w:p>
        </w:tc>
      </w:tr>
      <w:tr w:rsidR="003B15B2" w:rsidTr="003B15B2">
        <w:trPr>
          <w:trHeight w:val="2064"/>
          <w:jc w:val="center"/>
        </w:trPr>
        <w:tc>
          <w:tcPr>
            <w:tcW w:w="2715" w:type="dxa"/>
            <w:tcBorders>
              <w:top w:val="nil"/>
              <w:left w:val="nil"/>
              <w:bottom w:val="nil"/>
              <w:right w:val="nil"/>
            </w:tcBorders>
            <w:hideMark/>
          </w:tcPr>
          <w:p w:rsidR="003B15B2" w:rsidRDefault="003B15B2">
            <w:pPr>
              <w:adjustRightInd w:val="0"/>
              <w:snapToGrid w:val="0"/>
              <w:spacing w:beforeLines="50" w:before="120" w:line="640" w:lineRule="exact"/>
              <w:jc w:val="distribute"/>
              <w:textAlignment w:val="baseline"/>
              <w:rPr>
                <w:rFonts w:eastAsia="楷体"/>
                <w:b/>
                <w:sz w:val="30"/>
                <w:szCs w:val="30"/>
              </w:rPr>
            </w:pPr>
            <w:r>
              <w:rPr>
                <w:rFonts w:eastAsia="楷体" w:hint="eastAsia"/>
                <w:b/>
                <w:sz w:val="30"/>
                <w:szCs w:val="30"/>
              </w:rPr>
              <w:t>重点学科类别：</w:t>
            </w:r>
          </w:p>
        </w:tc>
        <w:tc>
          <w:tcPr>
            <w:tcW w:w="5265" w:type="dxa"/>
            <w:tcBorders>
              <w:top w:val="nil"/>
              <w:left w:val="nil"/>
              <w:bottom w:val="nil"/>
              <w:right w:val="nil"/>
            </w:tcBorders>
            <w:vAlign w:val="bottom"/>
          </w:tcPr>
          <w:p w:rsidR="003B15B2" w:rsidRDefault="003B15B2">
            <w:pPr>
              <w:adjustRightInd w:val="0"/>
              <w:snapToGrid w:val="0"/>
              <w:spacing w:line="640" w:lineRule="exact"/>
              <w:textAlignment w:val="baseline"/>
              <w:rPr>
                <w:rFonts w:eastAsia="楷体"/>
                <w:sz w:val="30"/>
              </w:rPr>
            </w:pPr>
            <w:r>
              <w:rPr>
                <w:rFonts w:eastAsia="楷体"/>
                <w:sz w:val="44"/>
                <w:szCs w:val="44"/>
              </w:rPr>
              <w:t>□</w:t>
            </w:r>
            <w:r>
              <w:rPr>
                <w:rFonts w:eastAsia="楷体" w:hint="eastAsia"/>
                <w:sz w:val="30"/>
                <w:szCs w:val="30"/>
              </w:rPr>
              <w:t>省重点学科</w:t>
            </w:r>
            <w:r>
              <w:rPr>
                <w:rFonts w:eastAsia="楷体"/>
                <w:sz w:val="30"/>
                <w:szCs w:val="30"/>
              </w:rPr>
              <w:t xml:space="preserve"> </w:t>
            </w:r>
          </w:p>
          <w:p w:rsidR="003B15B2" w:rsidRDefault="003B15B2">
            <w:pPr>
              <w:adjustRightInd w:val="0"/>
              <w:snapToGrid w:val="0"/>
              <w:spacing w:line="640" w:lineRule="exact"/>
              <w:textAlignment w:val="baseline"/>
              <w:rPr>
                <w:rFonts w:eastAsia="楷体"/>
                <w:sz w:val="30"/>
              </w:rPr>
            </w:pPr>
            <w:r>
              <w:rPr>
                <w:rFonts w:eastAsia="楷体"/>
                <w:sz w:val="44"/>
                <w:szCs w:val="44"/>
              </w:rPr>
              <w:t>□</w:t>
            </w:r>
            <w:r>
              <w:rPr>
                <w:rFonts w:eastAsia="楷体" w:hint="eastAsia"/>
                <w:sz w:val="30"/>
                <w:szCs w:val="30"/>
              </w:rPr>
              <w:t>省重点（培育）学科</w:t>
            </w:r>
          </w:p>
          <w:p w:rsidR="003B15B2" w:rsidRDefault="003B15B2">
            <w:pPr>
              <w:adjustRightInd w:val="0"/>
              <w:snapToGrid w:val="0"/>
              <w:spacing w:line="640" w:lineRule="exact"/>
              <w:textAlignment w:val="baseline"/>
              <w:rPr>
                <w:rFonts w:eastAsia="楷体"/>
                <w:sz w:val="30"/>
                <w:szCs w:val="30"/>
              </w:rPr>
            </w:pPr>
            <w:r>
              <w:rPr>
                <w:rFonts w:eastAsia="楷体"/>
                <w:sz w:val="44"/>
                <w:szCs w:val="44"/>
              </w:rPr>
              <w:t>□</w:t>
            </w:r>
            <w:r>
              <w:rPr>
                <w:rFonts w:eastAsia="楷体" w:hint="eastAsia"/>
                <w:sz w:val="30"/>
                <w:szCs w:val="30"/>
              </w:rPr>
              <w:t>省重点建设学科</w:t>
            </w:r>
          </w:p>
          <w:p w:rsidR="003B15B2" w:rsidRDefault="003B15B2">
            <w:pPr>
              <w:adjustRightInd w:val="0"/>
              <w:snapToGrid w:val="0"/>
              <w:spacing w:line="640" w:lineRule="exact"/>
              <w:textAlignment w:val="baseline"/>
              <w:rPr>
                <w:rFonts w:eastAsia="楷体"/>
                <w:sz w:val="30"/>
              </w:rPr>
            </w:pPr>
          </w:p>
        </w:tc>
      </w:tr>
      <w:tr w:rsidR="003B15B2" w:rsidTr="003B15B2">
        <w:trPr>
          <w:trHeight w:val="737"/>
          <w:jc w:val="center"/>
        </w:trPr>
        <w:tc>
          <w:tcPr>
            <w:tcW w:w="2715" w:type="dxa"/>
            <w:tcBorders>
              <w:top w:val="nil"/>
              <w:left w:val="nil"/>
              <w:bottom w:val="nil"/>
              <w:right w:val="nil"/>
            </w:tcBorders>
            <w:vAlign w:val="bottom"/>
            <w:hideMark/>
          </w:tcPr>
          <w:p w:rsidR="003B15B2" w:rsidRDefault="003B15B2">
            <w:pPr>
              <w:adjustRightInd w:val="0"/>
              <w:snapToGrid w:val="0"/>
              <w:spacing w:line="640" w:lineRule="exact"/>
              <w:jc w:val="distribute"/>
              <w:textAlignment w:val="baseline"/>
              <w:rPr>
                <w:rFonts w:eastAsia="楷体"/>
                <w:b/>
                <w:sz w:val="30"/>
                <w:szCs w:val="30"/>
              </w:rPr>
            </w:pPr>
            <w:r>
              <w:rPr>
                <w:rFonts w:eastAsia="楷体" w:hint="eastAsia"/>
                <w:b/>
                <w:sz w:val="30"/>
                <w:szCs w:val="30"/>
              </w:rPr>
              <w:t>项目责任单位：</w:t>
            </w:r>
          </w:p>
        </w:tc>
        <w:tc>
          <w:tcPr>
            <w:tcW w:w="5265" w:type="dxa"/>
            <w:tcBorders>
              <w:top w:val="nil"/>
              <w:left w:val="nil"/>
              <w:bottom w:val="single" w:sz="4" w:space="0" w:color="auto"/>
              <w:right w:val="nil"/>
            </w:tcBorders>
            <w:vAlign w:val="bottom"/>
            <w:hideMark/>
          </w:tcPr>
          <w:p w:rsidR="003B15B2" w:rsidRDefault="003B15B2">
            <w:pPr>
              <w:adjustRightInd w:val="0"/>
              <w:snapToGrid w:val="0"/>
              <w:spacing w:line="640" w:lineRule="exact"/>
              <w:ind w:right="600"/>
              <w:jc w:val="center"/>
              <w:textAlignment w:val="baseline"/>
              <w:rPr>
                <w:rFonts w:eastAsia="楷体"/>
                <w:sz w:val="30"/>
              </w:rPr>
            </w:pPr>
            <w:r>
              <w:rPr>
                <w:rFonts w:eastAsia="楷体" w:hint="eastAsia"/>
                <w:sz w:val="30"/>
              </w:rPr>
              <w:t>（公章）</w:t>
            </w:r>
          </w:p>
        </w:tc>
      </w:tr>
    </w:tbl>
    <w:p w:rsidR="003B15B2" w:rsidRDefault="003B15B2" w:rsidP="003B15B2">
      <w:pPr>
        <w:spacing w:line="640" w:lineRule="exact"/>
        <w:jc w:val="center"/>
      </w:pPr>
    </w:p>
    <w:p w:rsidR="003B15B2" w:rsidRDefault="003B15B2" w:rsidP="003B15B2">
      <w:pPr>
        <w:adjustRightInd w:val="0"/>
        <w:snapToGrid w:val="0"/>
        <w:jc w:val="center"/>
        <w:textAlignment w:val="baseline"/>
        <w:rPr>
          <w:rFonts w:eastAsia="华文中宋"/>
          <w:b/>
          <w:spacing w:val="20"/>
          <w:sz w:val="32"/>
          <w:szCs w:val="32"/>
        </w:rPr>
      </w:pPr>
    </w:p>
    <w:p w:rsidR="003B15B2" w:rsidRDefault="003B15B2" w:rsidP="003B15B2">
      <w:pPr>
        <w:adjustRightInd w:val="0"/>
        <w:snapToGrid w:val="0"/>
        <w:jc w:val="center"/>
        <w:textAlignment w:val="baseline"/>
        <w:rPr>
          <w:rFonts w:eastAsia="华文中宋"/>
          <w:b/>
          <w:spacing w:val="20"/>
          <w:sz w:val="32"/>
          <w:szCs w:val="32"/>
        </w:rPr>
      </w:pPr>
    </w:p>
    <w:p w:rsidR="003B15B2" w:rsidRDefault="003B15B2" w:rsidP="003B15B2">
      <w:pPr>
        <w:adjustRightInd w:val="0"/>
        <w:snapToGrid w:val="0"/>
        <w:jc w:val="center"/>
        <w:textAlignment w:val="baseline"/>
        <w:rPr>
          <w:rFonts w:eastAsia="华文中宋"/>
          <w:b/>
          <w:spacing w:val="20"/>
          <w:sz w:val="32"/>
          <w:szCs w:val="32"/>
        </w:rPr>
      </w:pPr>
    </w:p>
    <w:p w:rsidR="003B15B2" w:rsidRDefault="003B15B2" w:rsidP="003B15B2">
      <w:pPr>
        <w:adjustRightInd w:val="0"/>
        <w:snapToGrid w:val="0"/>
        <w:jc w:val="center"/>
        <w:textAlignment w:val="baseline"/>
        <w:rPr>
          <w:rFonts w:eastAsia="华文中宋"/>
          <w:b/>
          <w:spacing w:val="20"/>
          <w:sz w:val="32"/>
          <w:szCs w:val="32"/>
        </w:rPr>
      </w:pPr>
    </w:p>
    <w:p w:rsidR="003B15B2" w:rsidRDefault="003B15B2" w:rsidP="003B15B2">
      <w:pPr>
        <w:adjustRightInd w:val="0"/>
        <w:snapToGrid w:val="0"/>
        <w:jc w:val="center"/>
        <w:textAlignment w:val="baseline"/>
        <w:rPr>
          <w:rFonts w:eastAsia="华文中宋"/>
          <w:b/>
          <w:spacing w:val="20"/>
          <w:sz w:val="32"/>
          <w:szCs w:val="32"/>
        </w:rPr>
      </w:pPr>
      <w:r>
        <w:rPr>
          <w:rFonts w:eastAsia="华文中宋" w:hint="eastAsia"/>
          <w:b/>
          <w:spacing w:val="20"/>
          <w:sz w:val="32"/>
          <w:szCs w:val="32"/>
        </w:rPr>
        <w:t>江</w:t>
      </w:r>
      <w:r>
        <w:rPr>
          <w:rFonts w:eastAsia="华文中宋"/>
          <w:b/>
          <w:spacing w:val="20"/>
          <w:sz w:val="32"/>
          <w:szCs w:val="32"/>
        </w:rPr>
        <w:t xml:space="preserve"> </w:t>
      </w:r>
      <w:r>
        <w:rPr>
          <w:rFonts w:eastAsia="华文中宋" w:hint="eastAsia"/>
          <w:b/>
          <w:spacing w:val="20"/>
          <w:sz w:val="32"/>
          <w:szCs w:val="32"/>
        </w:rPr>
        <w:t>苏</w:t>
      </w:r>
      <w:r>
        <w:rPr>
          <w:rFonts w:eastAsia="华文中宋"/>
          <w:b/>
          <w:spacing w:val="20"/>
          <w:sz w:val="32"/>
          <w:szCs w:val="32"/>
        </w:rPr>
        <w:t xml:space="preserve"> </w:t>
      </w:r>
      <w:r>
        <w:rPr>
          <w:rFonts w:eastAsia="华文中宋" w:hint="eastAsia"/>
          <w:b/>
          <w:spacing w:val="20"/>
          <w:sz w:val="32"/>
          <w:szCs w:val="32"/>
        </w:rPr>
        <w:t>省</w:t>
      </w:r>
      <w:r>
        <w:rPr>
          <w:rFonts w:eastAsia="华文中宋"/>
          <w:b/>
          <w:spacing w:val="20"/>
          <w:sz w:val="32"/>
          <w:szCs w:val="32"/>
        </w:rPr>
        <w:t xml:space="preserve"> </w:t>
      </w:r>
      <w:r>
        <w:rPr>
          <w:rFonts w:eastAsia="华文中宋" w:hint="eastAsia"/>
          <w:b/>
          <w:spacing w:val="20"/>
          <w:sz w:val="32"/>
          <w:szCs w:val="32"/>
        </w:rPr>
        <w:t>教</w:t>
      </w:r>
      <w:r>
        <w:rPr>
          <w:rFonts w:eastAsia="华文中宋"/>
          <w:b/>
          <w:spacing w:val="20"/>
          <w:sz w:val="32"/>
          <w:szCs w:val="32"/>
        </w:rPr>
        <w:t xml:space="preserve"> </w:t>
      </w:r>
      <w:r>
        <w:rPr>
          <w:rFonts w:eastAsia="华文中宋" w:hint="eastAsia"/>
          <w:b/>
          <w:spacing w:val="20"/>
          <w:sz w:val="32"/>
          <w:szCs w:val="32"/>
        </w:rPr>
        <w:t>育</w:t>
      </w:r>
      <w:r>
        <w:rPr>
          <w:rFonts w:eastAsia="华文中宋"/>
          <w:b/>
          <w:spacing w:val="20"/>
          <w:sz w:val="32"/>
          <w:szCs w:val="32"/>
        </w:rPr>
        <w:t xml:space="preserve"> </w:t>
      </w:r>
      <w:r>
        <w:rPr>
          <w:rFonts w:eastAsia="华文中宋" w:hint="eastAsia"/>
          <w:b/>
          <w:spacing w:val="20"/>
          <w:sz w:val="32"/>
          <w:szCs w:val="32"/>
        </w:rPr>
        <w:t>厅</w:t>
      </w:r>
    </w:p>
    <w:p w:rsidR="003B15B2" w:rsidRDefault="003B15B2" w:rsidP="003B15B2">
      <w:pPr>
        <w:adjustRightInd w:val="0"/>
        <w:snapToGrid w:val="0"/>
        <w:jc w:val="center"/>
        <w:textAlignment w:val="baseline"/>
        <w:rPr>
          <w:rFonts w:eastAsia="华文中宋"/>
          <w:b/>
          <w:spacing w:val="20"/>
          <w:sz w:val="32"/>
          <w:szCs w:val="32"/>
        </w:rPr>
      </w:pPr>
      <w:r>
        <w:rPr>
          <w:rFonts w:eastAsia="华文中宋"/>
          <w:b/>
          <w:spacing w:val="20"/>
          <w:sz w:val="32"/>
          <w:szCs w:val="32"/>
        </w:rPr>
        <w:t>2018</w:t>
      </w:r>
      <w:r>
        <w:rPr>
          <w:rFonts w:eastAsia="华文中宋" w:hint="eastAsia"/>
          <w:b/>
          <w:spacing w:val="20"/>
          <w:sz w:val="32"/>
          <w:szCs w:val="32"/>
        </w:rPr>
        <w:t>年</w:t>
      </w:r>
      <w:r>
        <w:rPr>
          <w:rFonts w:eastAsia="华文中宋"/>
          <w:b/>
          <w:spacing w:val="20"/>
          <w:sz w:val="32"/>
          <w:szCs w:val="32"/>
        </w:rPr>
        <w:t>10</w:t>
      </w:r>
      <w:r>
        <w:rPr>
          <w:rFonts w:eastAsia="华文中宋" w:hint="eastAsia"/>
          <w:b/>
          <w:spacing w:val="20"/>
          <w:sz w:val="32"/>
          <w:szCs w:val="32"/>
        </w:rPr>
        <w:t>月</w:t>
      </w:r>
    </w:p>
    <w:p w:rsidR="003B15B2" w:rsidRDefault="003B15B2" w:rsidP="003B15B2">
      <w:pPr>
        <w:spacing w:line="320" w:lineRule="atLeast"/>
        <w:ind w:left="425" w:rightChars="201" w:right="422" w:hangingChars="118" w:hanging="425"/>
        <w:jc w:val="center"/>
        <w:rPr>
          <w:rFonts w:eastAsia="华文中宋"/>
          <w:b/>
          <w:sz w:val="36"/>
          <w:szCs w:val="20"/>
        </w:rPr>
      </w:pPr>
    </w:p>
    <w:p w:rsidR="003B15B2" w:rsidRDefault="003B15B2" w:rsidP="003B15B2">
      <w:pPr>
        <w:tabs>
          <w:tab w:val="left" w:pos="8505"/>
        </w:tabs>
        <w:spacing w:line="320" w:lineRule="atLeast"/>
        <w:ind w:left="425" w:rightChars="201" w:right="422" w:hangingChars="118" w:hanging="425"/>
        <w:jc w:val="center"/>
        <w:rPr>
          <w:rFonts w:eastAsia="华文中宋"/>
          <w:b/>
          <w:sz w:val="36"/>
          <w:szCs w:val="20"/>
        </w:rPr>
      </w:pPr>
      <w:r>
        <w:rPr>
          <w:rFonts w:eastAsia="华文中宋" w:hint="eastAsia"/>
          <w:b/>
          <w:sz w:val="36"/>
          <w:szCs w:val="20"/>
        </w:rPr>
        <w:t>填</w:t>
      </w:r>
      <w:r>
        <w:rPr>
          <w:rFonts w:eastAsia="华文中宋"/>
          <w:b/>
          <w:sz w:val="36"/>
          <w:szCs w:val="20"/>
        </w:rPr>
        <w:t xml:space="preserve">  </w:t>
      </w:r>
      <w:r>
        <w:rPr>
          <w:rFonts w:eastAsia="华文中宋" w:hint="eastAsia"/>
          <w:b/>
          <w:sz w:val="36"/>
          <w:szCs w:val="20"/>
        </w:rPr>
        <w:t>表</w:t>
      </w:r>
      <w:r>
        <w:rPr>
          <w:rFonts w:eastAsia="华文中宋"/>
          <w:b/>
          <w:sz w:val="36"/>
          <w:szCs w:val="20"/>
        </w:rPr>
        <w:t xml:space="preserve">  </w:t>
      </w:r>
      <w:r>
        <w:rPr>
          <w:rFonts w:eastAsia="华文中宋" w:hint="eastAsia"/>
          <w:b/>
          <w:sz w:val="36"/>
          <w:szCs w:val="20"/>
        </w:rPr>
        <w:t>说</w:t>
      </w:r>
      <w:r>
        <w:rPr>
          <w:rFonts w:eastAsia="华文中宋"/>
          <w:b/>
          <w:sz w:val="36"/>
          <w:szCs w:val="20"/>
        </w:rPr>
        <w:t xml:space="preserve">  </w:t>
      </w:r>
      <w:r>
        <w:rPr>
          <w:rFonts w:eastAsia="华文中宋" w:hint="eastAsia"/>
          <w:b/>
          <w:sz w:val="36"/>
          <w:szCs w:val="20"/>
        </w:rPr>
        <w:t>明</w:t>
      </w:r>
    </w:p>
    <w:p w:rsidR="003B15B2" w:rsidRDefault="003B15B2" w:rsidP="003B15B2">
      <w:pPr>
        <w:tabs>
          <w:tab w:val="left" w:pos="8505"/>
        </w:tabs>
        <w:snapToGrid w:val="0"/>
        <w:spacing w:line="300" w:lineRule="auto"/>
        <w:ind w:left="248" w:rightChars="201" w:right="422" w:hangingChars="118" w:hanging="248"/>
        <w:jc w:val="left"/>
        <w:outlineLvl w:val="0"/>
        <w:rPr>
          <w:szCs w:val="21"/>
        </w:rPr>
      </w:pPr>
    </w:p>
    <w:p w:rsidR="003B15B2" w:rsidRDefault="003B15B2" w:rsidP="003B15B2">
      <w:pPr>
        <w:tabs>
          <w:tab w:val="left" w:pos="8505"/>
        </w:tabs>
        <w:snapToGrid w:val="0"/>
        <w:spacing w:line="560" w:lineRule="exact"/>
        <w:ind w:left="330" w:rightChars="201" w:right="422" w:firstLineChars="200" w:firstLine="560"/>
        <w:rPr>
          <w:rFonts w:eastAsia="仿宋_GB2312"/>
          <w:sz w:val="28"/>
          <w:szCs w:val="28"/>
        </w:rPr>
      </w:pPr>
      <w:r>
        <w:rPr>
          <w:rFonts w:eastAsia="仿宋_GB2312"/>
          <w:sz w:val="28"/>
          <w:szCs w:val="28"/>
        </w:rPr>
        <w:t xml:space="preserve">1. </w:t>
      </w:r>
      <w:r>
        <w:rPr>
          <w:rFonts w:eastAsia="仿宋_GB2312" w:hint="eastAsia"/>
          <w:sz w:val="28"/>
          <w:szCs w:val="28"/>
        </w:rPr>
        <w:t>本表填写内容起止时间为</w:t>
      </w:r>
      <w:r>
        <w:rPr>
          <w:rFonts w:eastAsia="仿宋_GB2312"/>
          <w:sz w:val="28"/>
          <w:szCs w:val="28"/>
        </w:rPr>
        <w:t>2016</w:t>
      </w:r>
      <w:r>
        <w:rPr>
          <w:rFonts w:eastAsia="仿宋_GB2312" w:hint="eastAsia"/>
          <w:sz w:val="28"/>
          <w:szCs w:val="28"/>
        </w:rPr>
        <w:t>年</w:t>
      </w:r>
      <w:r>
        <w:rPr>
          <w:rFonts w:eastAsia="仿宋_GB2312"/>
          <w:sz w:val="28"/>
          <w:szCs w:val="28"/>
        </w:rPr>
        <w:t>1</w:t>
      </w:r>
      <w:r>
        <w:rPr>
          <w:rFonts w:eastAsia="仿宋_GB2312" w:hint="eastAsia"/>
          <w:sz w:val="28"/>
          <w:szCs w:val="28"/>
        </w:rPr>
        <w:t>月</w:t>
      </w:r>
      <w:r>
        <w:rPr>
          <w:rFonts w:eastAsia="仿宋_GB2312"/>
          <w:sz w:val="28"/>
          <w:szCs w:val="28"/>
        </w:rPr>
        <w:t>1</w:t>
      </w:r>
      <w:r>
        <w:rPr>
          <w:rFonts w:eastAsia="仿宋_GB2312" w:hint="eastAsia"/>
          <w:sz w:val="28"/>
          <w:szCs w:val="28"/>
        </w:rPr>
        <w:t>日至</w:t>
      </w:r>
      <w:r>
        <w:rPr>
          <w:rFonts w:eastAsia="仿宋_GB2312"/>
          <w:sz w:val="28"/>
          <w:szCs w:val="28"/>
        </w:rPr>
        <w:t>2018</w:t>
      </w:r>
      <w:r>
        <w:rPr>
          <w:rFonts w:eastAsia="仿宋_GB2312" w:hint="eastAsia"/>
          <w:sz w:val="28"/>
          <w:szCs w:val="28"/>
        </w:rPr>
        <w:t>年</w:t>
      </w:r>
      <w:r>
        <w:rPr>
          <w:rFonts w:eastAsia="仿宋_GB2312"/>
          <w:sz w:val="28"/>
          <w:szCs w:val="28"/>
        </w:rPr>
        <w:t>10</w:t>
      </w:r>
      <w:r>
        <w:rPr>
          <w:rFonts w:eastAsia="仿宋_GB2312" w:hint="eastAsia"/>
          <w:sz w:val="28"/>
          <w:szCs w:val="28"/>
        </w:rPr>
        <w:t>月</w:t>
      </w:r>
      <w:r>
        <w:rPr>
          <w:rFonts w:eastAsia="仿宋_GB2312"/>
          <w:sz w:val="28"/>
          <w:szCs w:val="28"/>
        </w:rPr>
        <w:t>31</w:t>
      </w:r>
      <w:r>
        <w:rPr>
          <w:rFonts w:eastAsia="仿宋_GB2312" w:hint="eastAsia"/>
          <w:sz w:val="28"/>
          <w:szCs w:val="28"/>
        </w:rPr>
        <w:t>日。各类成果以正式发表、合同签订或上级批复文件的时间为准。</w:t>
      </w:r>
    </w:p>
    <w:p w:rsidR="003B15B2" w:rsidRDefault="003B15B2" w:rsidP="003B15B2">
      <w:pPr>
        <w:tabs>
          <w:tab w:val="left" w:pos="8505"/>
        </w:tabs>
        <w:snapToGrid w:val="0"/>
        <w:spacing w:line="560" w:lineRule="exact"/>
        <w:ind w:left="330" w:rightChars="201" w:right="422" w:firstLineChars="200" w:firstLine="560"/>
        <w:rPr>
          <w:rFonts w:eastAsia="仿宋_GB2312"/>
          <w:sz w:val="28"/>
          <w:szCs w:val="28"/>
        </w:rPr>
      </w:pPr>
      <w:r>
        <w:rPr>
          <w:rFonts w:eastAsia="仿宋_GB2312"/>
          <w:sz w:val="28"/>
          <w:szCs w:val="28"/>
        </w:rPr>
        <w:t xml:space="preserve">2. </w:t>
      </w:r>
      <w:r>
        <w:rPr>
          <w:rFonts w:eastAsia="仿宋_GB2312" w:hint="eastAsia"/>
          <w:sz w:val="28"/>
          <w:szCs w:val="28"/>
        </w:rPr>
        <w:t>本表填写中涉及的人员均指人事关系隶属本单位的在编人员以及与本单位签署全职工作合同（截至</w:t>
      </w:r>
      <w:r>
        <w:rPr>
          <w:rFonts w:eastAsia="仿宋_GB2312"/>
          <w:sz w:val="28"/>
          <w:szCs w:val="28"/>
        </w:rPr>
        <w:t>2018</w:t>
      </w:r>
      <w:r>
        <w:rPr>
          <w:rFonts w:eastAsia="仿宋_GB2312" w:hint="eastAsia"/>
          <w:sz w:val="28"/>
          <w:szCs w:val="28"/>
        </w:rPr>
        <w:t>年</w:t>
      </w:r>
      <w:r>
        <w:rPr>
          <w:rFonts w:eastAsia="仿宋_GB2312"/>
          <w:sz w:val="28"/>
          <w:szCs w:val="28"/>
        </w:rPr>
        <w:t>12</w:t>
      </w:r>
      <w:r>
        <w:rPr>
          <w:rFonts w:eastAsia="仿宋_GB2312" w:hint="eastAsia"/>
          <w:sz w:val="28"/>
          <w:szCs w:val="28"/>
        </w:rPr>
        <w:t>月</w:t>
      </w:r>
      <w:r>
        <w:rPr>
          <w:rFonts w:eastAsia="仿宋_GB2312"/>
          <w:sz w:val="28"/>
          <w:szCs w:val="28"/>
        </w:rPr>
        <w:t>31</w:t>
      </w:r>
      <w:r>
        <w:rPr>
          <w:rFonts w:eastAsia="仿宋_GB2312" w:hint="eastAsia"/>
          <w:sz w:val="28"/>
          <w:szCs w:val="28"/>
        </w:rPr>
        <w:t>日合同尚在有效期内）的专任教师（含外国籍教师），兼职人员不计在内。表中涉及的成果均指本单位人员署名本单位获得的成果，非第一单位取得的成果请注明本单位排名及本单位人员排序。</w:t>
      </w:r>
    </w:p>
    <w:p w:rsidR="003B15B2" w:rsidRDefault="003B15B2" w:rsidP="003B15B2">
      <w:pPr>
        <w:tabs>
          <w:tab w:val="left" w:pos="8505"/>
        </w:tabs>
        <w:snapToGrid w:val="0"/>
        <w:spacing w:line="560" w:lineRule="exact"/>
        <w:ind w:left="330" w:rightChars="201" w:right="422" w:firstLineChars="200" w:firstLine="560"/>
        <w:rPr>
          <w:rFonts w:eastAsia="仿宋_GB2312"/>
          <w:sz w:val="28"/>
          <w:szCs w:val="28"/>
        </w:rPr>
      </w:pPr>
      <w:r>
        <w:rPr>
          <w:rFonts w:eastAsia="仿宋_GB2312"/>
          <w:sz w:val="28"/>
          <w:szCs w:val="28"/>
        </w:rPr>
        <w:t xml:space="preserve">3. </w:t>
      </w:r>
      <w:r>
        <w:rPr>
          <w:rFonts w:eastAsia="仿宋_GB2312" w:hint="eastAsia"/>
          <w:sz w:val="28"/>
          <w:szCs w:val="28"/>
        </w:rPr>
        <w:t>各责任单位的人员和取得的各类成果、平台，不得在不同立项学科间重复使用，不得挪用任何不属于本学科的成果。由多学科共同取得的成果及支撑平台，责任单位应将其归入作出最主要贡献的某一个立项学科。</w:t>
      </w:r>
    </w:p>
    <w:p w:rsidR="003B15B2" w:rsidRDefault="003B15B2" w:rsidP="003B15B2">
      <w:pPr>
        <w:tabs>
          <w:tab w:val="left" w:pos="8505"/>
        </w:tabs>
        <w:snapToGrid w:val="0"/>
        <w:spacing w:line="560" w:lineRule="exact"/>
        <w:ind w:left="330" w:rightChars="201" w:right="422" w:firstLineChars="200" w:firstLine="560"/>
        <w:rPr>
          <w:rFonts w:eastAsia="仿宋_GB2312"/>
          <w:sz w:val="28"/>
        </w:rPr>
      </w:pPr>
      <w:r>
        <w:rPr>
          <w:rFonts w:eastAsia="仿宋_GB2312"/>
          <w:sz w:val="28"/>
          <w:szCs w:val="28"/>
        </w:rPr>
        <w:t xml:space="preserve">4. </w:t>
      </w:r>
      <w:r>
        <w:rPr>
          <w:rFonts w:eastAsia="仿宋_GB2312" w:hint="eastAsia"/>
          <w:sz w:val="28"/>
        </w:rPr>
        <w:t>本表中涉及国家机密的内容，请按国家有关保密规定，进行脱密处理后填写。</w:t>
      </w:r>
    </w:p>
    <w:p w:rsidR="003B15B2" w:rsidRDefault="003B15B2" w:rsidP="003B15B2">
      <w:pPr>
        <w:tabs>
          <w:tab w:val="left" w:pos="8505"/>
        </w:tabs>
        <w:snapToGrid w:val="0"/>
        <w:spacing w:line="560" w:lineRule="exact"/>
        <w:ind w:left="330" w:rightChars="201" w:right="422" w:firstLineChars="200" w:firstLine="560"/>
      </w:pPr>
      <w:r>
        <w:rPr>
          <w:rFonts w:eastAsia="仿宋_GB2312"/>
          <w:sz w:val="28"/>
          <w:szCs w:val="28"/>
        </w:rPr>
        <w:t xml:space="preserve">5. </w:t>
      </w:r>
      <w:r>
        <w:rPr>
          <w:rFonts w:eastAsia="仿宋_GB2312" w:hint="eastAsia"/>
          <w:sz w:val="28"/>
          <w:szCs w:val="28"/>
        </w:rPr>
        <w:t>文字部分请用小四宋体，用</w:t>
      </w:r>
      <w:r>
        <w:rPr>
          <w:rFonts w:eastAsia="仿宋_GB2312"/>
          <w:sz w:val="28"/>
          <w:szCs w:val="28"/>
        </w:rPr>
        <w:t>A4</w:t>
      </w:r>
      <w:r>
        <w:rPr>
          <w:rFonts w:eastAsia="仿宋_GB2312" w:hint="eastAsia"/>
          <w:sz w:val="28"/>
          <w:szCs w:val="28"/>
        </w:rPr>
        <w:t>纸正反打印，装订整齐，本表封面之上无需另加其他封面。</w:t>
      </w:r>
    </w:p>
    <w:p w:rsidR="003B15B2" w:rsidRDefault="003B15B2" w:rsidP="003B15B2">
      <w:pPr>
        <w:snapToGrid w:val="0"/>
        <w:spacing w:line="560" w:lineRule="exact"/>
        <w:ind w:left="379" w:rightChars="201" w:right="422" w:firstLineChars="200" w:firstLine="643"/>
        <w:jc w:val="left"/>
        <w:outlineLvl w:val="0"/>
        <w:rPr>
          <w:rFonts w:eastAsia="黑体"/>
          <w:b/>
          <w:sz w:val="32"/>
          <w:szCs w:val="32"/>
        </w:rPr>
      </w:pPr>
    </w:p>
    <w:p w:rsidR="003B15B2" w:rsidRDefault="003B15B2" w:rsidP="003B15B2">
      <w:pPr>
        <w:snapToGrid w:val="0"/>
        <w:spacing w:line="300" w:lineRule="auto"/>
        <w:ind w:left="379" w:rightChars="201" w:right="422" w:hangingChars="118" w:hanging="379"/>
        <w:jc w:val="left"/>
        <w:outlineLvl w:val="0"/>
        <w:rPr>
          <w:rFonts w:eastAsia="黑体"/>
          <w:b/>
          <w:sz w:val="32"/>
          <w:szCs w:val="32"/>
        </w:rPr>
      </w:pPr>
    </w:p>
    <w:p w:rsidR="003B15B2" w:rsidRDefault="003B15B2" w:rsidP="003B15B2">
      <w:pPr>
        <w:snapToGrid w:val="0"/>
        <w:spacing w:line="300" w:lineRule="auto"/>
        <w:jc w:val="left"/>
        <w:outlineLvl w:val="0"/>
        <w:rPr>
          <w:rFonts w:eastAsia="黑体"/>
          <w:b/>
          <w:sz w:val="32"/>
          <w:szCs w:val="32"/>
        </w:rPr>
      </w:pPr>
    </w:p>
    <w:p w:rsidR="003B15B2" w:rsidRDefault="003B15B2" w:rsidP="003B15B2">
      <w:pPr>
        <w:snapToGrid w:val="0"/>
        <w:spacing w:line="300" w:lineRule="auto"/>
        <w:jc w:val="left"/>
        <w:outlineLvl w:val="0"/>
        <w:rPr>
          <w:rFonts w:eastAsia="黑体"/>
          <w:b/>
          <w:sz w:val="32"/>
          <w:szCs w:val="32"/>
        </w:rPr>
      </w:pPr>
    </w:p>
    <w:p w:rsidR="003B15B2" w:rsidRDefault="003B15B2" w:rsidP="003B15B2">
      <w:pPr>
        <w:snapToGrid w:val="0"/>
        <w:spacing w:line="300" w:lineRule="auto"/>
        <w:jc w:val="left"/>
        <w:outlineLvl w:val="0"/>
        <w:rPr>
          <w:rFonts w:eastAsia="黑体"/>
          <w:b/>
          <w:sz w:val="32"/>
          <w:szCs w:val="32"/>
        </w:rPr>
      </w:pPr>
    </w:p>
    <w:p w:rsidR="003B15B2" w:rsidRDefault="003B15B2" w:rsidP="003B15B2">
      <w:pPr>
        <w:widowControl/>
        <w:spacing w:line="300" w:lineRule="auto"/>
        <w:jc w:val="left"/>
        <w:rPr>
          <w:rFonts w:eastAsia="黑体"/>
          <w:b/>
          <w:sz w:val="32"/>
          <w:szCs w:val="32"/>
        </w:rPr>
        <w:sectPr w:rsidR="003B15B2" w:rsidSect="003B15B2">
          <w:footerReference w:type="even" r:id="rId8"/>
          <w:footerReference w:type="default" r:id="rId9"/>
          <w:pgSz w:w="11906" w:h="16838"/>
          <w:pgMar w:top="2098" w:right="1531" w:bottom="1701" w:left="1531" w:header="720" w:footer="851" w:gutter="0"/>
          <w:cols w:space="720"/>
          <w:docGrid w:linePitch="286"/>
        </w:sectPr>
      </w:pPr>
    </w:p>
    <w:p w:rsidR="003B15B2" w:rsidRDefault="003B15B2" w:rsidP="003B15B2">
      <w:pPr>
        <w:snapToGrid w:val="0"/>
        <w:spacing w:line="300" w:lineRule="auto"/>
        <w:jc w:val="left"/>
        <w:outlineLvl w:val="0"/>
        <w:rPr>
          <w:rFonts w:eastAsia="黑体"/>
          <w:sz w:val="36"/>
          <w:szCs w:val="36"/>
        </w:rPr>
      </w:pPr>
      <w:r>
        <w:rPr>
          <w:rFonts w:eastAsia="黑体" w:hint="eastAsia"/>
          <w:b/>
          <w:sz w:val="32"/>
          <w:szCs w:val="32"/>
        </w:rPr>
        <w:lastRenderedPageBreak/>
        <w:t>一</w:t>
      </w:r>
      <w:r>
        <w:rPr>
          <w:rFonts w:eastAsia="黑体" w:hint="eastAsia"/>
          <w:sz w:val="36"/>
          <w:szCs w:val="36"/>
        </w:rPr>
        <w:t>、中期建设成效</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5"/>
      </w:tblGrid>
      <w:tr w:rsidR="003B15B2" w:rsidTr="003B15B2">
        <w:trPr>
          <w:trHeight w:val="11755"/>
          <w:jc w:val="center"/>
        </w:trPr>
        <w:tc>
          <w:tcPr>
            <w:tcW w:w="9638" w:type="dxa"/>
            <w:tcBorders>
              <w:top w:val="single" w:sz="4" w:space="0" w:color="auto"/>
              <w:left w:val="single" w:sz="4" w:space="0" w:color="auto"/>
              <w:bottom w:val="single" w:sz="4" w:space="0" w:color="auto"/>
              <w:right w:val="single" w:sz="4" w:space="0" w:color="auto"/>
            </w:tcBorders>
            <w:hideMark/>
          </w:tcPr>
          <w:p w:rsidR="003B15B2" w:rsidRDefault="003B15B2">
            <w:pPr>
              <w:spacing w:line="300" w:lineRule="exact"/>
              <w:ind w:right="40" w:firstLineChars="250" w:firstLine="600"/>
              <w:rPr>
                <w:b/>
                <w:sz w:val="24"/>
              </w:rPr>
            </w:pPr>
            <w:r>
              <w:rPr>
                <w:rFonts w:hint="eastAsia"/>
                <w:sz w:val="24"/>
              </w:rPr>
              <w:t>简述本学科立项以来所取得的建设成效及任务完成情况。</w:t>
            </w:r>
          </w:p>
        </w:tc>
      </w:tr>
    </w:tbl>
    <w:p w:rsidR="003B15B2" w:rsidRDefault="003B15B2" w:rsidP="003B15B2">
      <w:pPr>
        <w:snapToGrid w:val="0"/>
        <w:spacing w:line="300" w:lineRule="auto"/>
        <w:ind w:firstLineChars="50" w:firstLine="180"/>
        <w:jc w:val="left"/>
        <w:outlineLvl w:val="0"/>
        <w:rPr>
          <w:rFonts w:eastAsia="黑体"/>
          <w:sz w:val="36"/>
          <w:szCs w:val="36"/>
        </w:rPr>
      </w:pPr>
      <w:r>
        <w:rPr>
          <w:rFonts w:eastAsia="黑体"/>
          <w:sz w:val="36"/>
          <w:szCs w:val="36"/>
        </w:rPr>
        <w:br w:type="page"/>
      </w:r>
      <w:r>
        <w:rPr>
          <w:rFonts w:eastAsia="黑体" w:hint="eastAsia"/>
          <w:sz w:val="36"/>
          <w:szCs w:val="36"/>
        </w:rPr>
        <w:lastRenderedPageBreak/>
        <w:t>二、目标任务与标志性成果完成情况</w:t>
      </w:r>
    </w:p>
    <w:p w:rsidR="003B15B2" w:rsidRDefault="003B15B2" w:rsidP="003B15B2">
      <w:pPr>
        <w:snapToGrid w:val="0"/>
        <w:spacing w:line="300" w:lineRule="auto"/>
        <w:jc w:val="left"/>
        <w:outlineLvl w:val="0"/>
        <w:rPr>
          <w:b/>
          <w:sz w:val="32"/>
          <w:szCs w:val="32"/>
        </w:rPr>
      </w:pPr>
      <w:bookmarkStart w:id="1" w:name="_Hlk498292282"/>
      <w:r>
        <w:rPr>
          <w:rFonts w:hint="eastAsia"/>
          <w:b/>
          <w:sz w:val="32"/>
          <w:szCs w:val="32"/>
        </w:rPr>
        <w:t>（一）</w:t>
      </w:r>
      <w:bookmarkEnd w:id="1"/>
      <w:r>
        <w:rPr>
          <w:rFonts w:hint="eastAsia"/>
          <w:b/>
          <w:sz w:val="32"/>
          <w:szCs w:val="32"/>
        </w:rPr>
        <w:t>优质资源建设</w:t>
      </w: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7"/>
        <w:gridCol w:w="1831"/>
        <w:gridCol w:w="3267"/>
      </w:tblGrid>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b/>
                <w:sz w:val="24"/>
              </w:rPr>
            </w:pPr>
            <w:bookmarkStart w:id="2" w:name="_Hlk498292754"/>
            <w:r>
              <w:rPr>
                <w:rFonts w:hint="eastAsia"/>
                <w:b/>
                <w:sz w:val="24"/>
              </w:rPr>
              <w:t>任务名称</w:t>
            </w:r>
          </w:p>
        </w:tc>
        <w:tc>
          <w:tcPr>
            <w:tcW w:w="1830"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b/>
                <w:sz w:val="24"/>
              </w:rPr>
            </w:pPr>
            <w:r>
              <w:rPr>
                <w:rFonts w:hint="eastAsia"/>
                <w:b/>
                <w:sz w:val="24"/>
              </w:rPr>
              <w:t>任务完成时限</w:t>
            </w:r>
          </w:p>
        </w:tc>
        <w:tc>
          <w:tcPr>
            <w:tcW w:w="326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b/>
                <w:sz w:val="24"/>
              </w:rPr>
            </w:pPr>
            <w:r>
              <w:rPr>
                <w:rFonts w:hint="eastAsia"/>
                <w:b/>
                <w:sz w:val="24"/>
              </w:rPr>
              <w:t>实际完成情况</w:t>
            </w:r>
          </w:p>
        </w:tc>
      </w:tr>
      <w:bookmarkEnd w:id="2"/>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1.</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2.</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3.</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4.</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5.</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6.</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7.</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8.</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9.</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10.</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11.</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12.</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bl>
    <w:p w:rsidR="003B15B2" w:rsidRDefault="003B15B2" w:rsidP="003B15B2">
      <w:pPr>
        <w:snapToGrid w:val="0"/>
        <w:ind w:left="567" w:hangingChars="315" w:hanging="567"/>
        <w:jc w:val="left"/>
        <w:outlineLvl w:val="0"/>
        <w:rPr>
          <w:rFonts w:eastAsia="楷体_GB2312"/>
          <w:sz w:val="18"/>
          <w:szCs w:val="18"/>
        </w:rPr>
      </w:pPr>
      <w:bookmarkStart w:id="3" w:name="_Hlk498292493"/>
      <w:r>
        <w:rPr>
          <w:rFonts w:eastAsia="楷体_GB2312" w:hint="eastAsia"/>
          <w:sz w:val="18"/>
          <w:szCs w:val="18"/>
        </w:rPr>
        <w:t>注：</w:t>
      </w:r>
      <w:r>
        <w:rPr>
          <w:rFonts w:eastAsia="楷体_GB2312"/>
          <w:sz w:val="18"/>
          <w:szCs w:val="18"/>
        </w:rPr>
        <w:t>1.“</w:t>
      </w:r>
      <w:r>
        <w:rPr>
          <w:rFonts w:eastAsia="楷体_GB2312" w:hint="eastAsia"/>
          <w:sz w:val="18"/>
          <w:szCs w:val="18"/>
        </w:rPr>
        <w:t>任务名称</w:t>
      </w:r>
      <w:r>
        <w:rPr>
          <w:rFonts w:eastAsia="楷体_GB2312"/>
          <w:sz w:val="18"/>
          <w:szCs w:val="18"/>
        </w:rPr>
        <w:t>”</w:t>
      </w:r>
      <w:r>
        <w:rPr>
          <w:rFonts w:eastAsia="楷体_GB2312" w:hint="eastAsia"/>
          <w:sz w:val="18"/>
          <w:szCs w:val="18"/>
        </w:rPr>
        <w:t>须严格对照《任务书》中的</w:t>
      </w:r>
      <w:r>
        <w:rPr>
          <w:rFonts w:eastAsia="楷体_GB2312"/>
          <w:sz w:val="18"/>
          <w:szCs w:val="18"/>
        </w:rPr>
        <w:t>“</w:t>
      </w:r>
      <w:r>
        <w:rPr>
          <w:rFonts w:eastAsia="楷体_GB2312" w:hint="eastAsia"/>
          <w:sz w:val="18"/>
          <w:szCs w:val="18"/>
        </w:rPr>
        <w:t>目标任务与预期标志性成果</w:t>
      </w:r>
      <w:r>
        <w:rPr>
          <w:rFonts w:eastAsia="楷体_GB2312"/>
          <w:sz w:val="18"/>
          <w:szCs w:val="18"/>
        </w:rPr>
        <w:t>”</w:t>
      </w:r>
      <w:r>
        <w:rPr>
          <w:rFonts w:eastAsia="楷体_GB2312" w:hint="eastAsia"/>
          <w:sz w:val="18"/>
          <w:szCs w:val="18"/>
        </w:rPr>
        <w:t>填写，不得擅自调整或变更。所有“力争”类任务均列入检查范围。</w:t>
      </w:r>
    </w:p>
    <w:p w:rsidR="003B15B2" w:rsidRDefault="003B15B2" w:rsidP="003B15B2">
      <w:pPr>
        <w:snapToGrid w:val="0"/>
        <w:ind w:left="566" w:hangingChars="236" w:hanging="566"/>
        <w:jc w:val="left"/>
        <w:outlineLvl w:val="0"/>
        <w:rPr>
          <w:rFonts w:eastAsia="楷体_GB2312"/>
          <w:sz w:val="18"/>
          <w:szCs w:val="18"/>
        </w:rPr>
      </w:pPr>
      <w:r>
        <w:rPr>
          <w:rFonts w:eastAsia="楷体_GB2312"/>
          <w:sz w:val="24"/>
        </w:rPr>
        <w:t xml:space="preserve">  </w:t>
      </w:r>
      <w:r>
        <w:rPr>
          <w:rFonts w:eastAsia="楷体_GB2312"/>
          <w:sz w:val="18"/>
          <w:szCs w:val="18"/>
        </w:rPr>
        <w:t xml:space="preserve"> 2.</w:t>
      </w:r>
      <w:r>
        <w:rPr>
          <w:rFonts w:eastAsia="楷体_GB2312" w:hint="eastAsia"/>
          <w:sz w:val="18"/>
          <w:szCs w:val="18"/>
        </w:rPr>
        <w:t>“实际完成情况”详细填写目标任务与预期标志性成果完成情况，并括号备注“超额完成”“完成”或“未完成”。不得仅填写“超额完成”“完成”或“未完成”。</w:t>
      </w:r>
    </w:p>
    <w:p w:rsidR="003B15B2" w:rsidRDefault="003B15B2" w:rsidP="003B15B2">
      <w:pPr>
        <w:snapToGrid w:val="0"/>
        <w:spacing w:line="300" w:lineRule="auto"/>
        <w:jc w:val="left"/>
        <w:outlineLvl w:val="0"/>
        <w:rPr>
          <w:b/>
          <w:sz w:val="32"/>
          <w:szCs w:val="32"/>
        </w:rPr>
      </w:pPr>
      <w:r>
        <w:rPr>
          <w:b/>
          <w:sz w:val="32"/>
          <w:szCs w:val="32"/>
        </w:rPr>
        <w:br w:type="page"/>
      </w:r>
      <w:r>
        <w:rPr>
          <w:rFonts w:hint="eastAsia"/>
          <w:b/>
          <w:sz w:val="32"/>
          <w:szCs w:val="32"/>
        </w:rPr>
        <w:lastRenderedPageBreak/>
        <w:t>（二）创新团队建设</w:t>
      </w: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7"/>
        <w:gridCol w:w="1831"/>
        <w:gridCol w:w="3267"/>
      </w:tblGrid>
      <w:tr w:rsidR="003B15B2" w:rsidTr="003B15B2">
        <w:trPr>
          <w:cantSplit/>
          <w:trHeight w:hRule="exact" w:val="680"/>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b/>
                <w:sz w:val="24"/>
              </w:rPr>
            </w:pPr>
            <w:r>
              <w:rPr>
                <w:rFonts w:hint="eastAsia"/>
                <w:b/>
                <w:sz w:val="24"/>
              </w:rPr>
              <w:t>任务名称</w:t>
            </w:r>
          </w:p>
        </w:tc>
        <w:tc>
          <w:tcPr>
            <w:tcW w:w="1830"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b/>
                <w:sz w:val="24"/>
              </w:rPr>
            </w:pPr>
            <w:r>
              <w:rPr>
                <w:rFonts w:hint="eastAsia"/>
                <w:b/>
                <w:sz w:val="24"/>
              </w:rPr>
              <w:t>任务完成时限</w:t>
            </w:r>
          </w:p>
        </w:tc>
        <w:tc>
          <w:tcPr>
            <w:tcW w:w="326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b/>
                <w:sz w:val="24"/>
              </w:rPr>
            </w:pPr>
            <w:r>
              <w:rPr>
                <w:rFonts w:hint="eastAsia"/>
                <w:b/>
                <w:sz w:val="24"/>
              </w:rPr>
              <w:t>实际完成情况</w:t>
            </w:r>
          </w:p>
        </w:tc>
      </w:tr>
      <w:tr w:rsidR="003B15B2" w:rsidTr="003B15B2">
        <w:trPr>
          <w:cantSplit/>
          <w:trHeight w:hRule="exact" w:val="680"/>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1.</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680"/>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2.</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680"/>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3.</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680"/>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4.</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680"/>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5.</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680"/>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6.</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680"/>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7.</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680"/>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8.</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680"/>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9.</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680"/>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10.</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680"/>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11.</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680"/>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12.</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680"/>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bl>
    <w:p w:rsidR="003B15B2" w:rsidRDefault="003B15B2" w:rsidP="003B15B2">
      <w:pPr>
        <w:snapToGrid w:val="0"/>
        <w:ind w:left="567" w:hangingChars="315" w:hanging="567"/>
        <w:jc w:val="left"/>
        <w:outlineLvl w:val="0"/>
        <w:rPr>
          <w:rFonts w:eastAsia="楷体_GB2312"/>
          <w:sz w:val="18"/>
          <w:szCs w:val="18"/>
        </w:rPr>
      </w:pPr>
      <w:r>
        <w:rPr>
          <w:rFonts w:eastAsia="楷体_GB2312" w:hint="eastAsia"/>
          <w:sz w:val="18"/>
          <w:szCs w:val="18"/>
        </w:rPr>
        <w:t>注：</w:t>
      </w:r>
      <w:r>
        <w:rPr>
          <w:rFonts w:eastAsia="楷体_GB2312"/>
          <w:sz w:val="18"/>
          <w:szCs w:val="18"/>
        </w:rPr>
        <w:t>1.“</w:t>
      </w:r>
      <w:r>
        <w:rPr>
          <w:rFonts w:eastAsia="楷体_GB2312" w:hint="eastAsia"/>
          <w:sz w:val="18"/>
          <w:szCs w:val="18"/>
        </w:rPr>
        <w:t>任务名称</w:t>
      </w:r>
      <w:r>
        <w:rPr>
          <w:rFonts w:eastAsia="楷体_GB2312"/>
          <w:sz w:val="18"/>
          <w:szCs w:val="18"/>
        </w:rPr>
        <w:t>”</w:t>
      </w:r>
      <w:r>
        <w:rPr>
          <w:rFonts w:eastAsia="楷体_GB2312" w:hint="eastAsia"/>
          <w:sz w:val="18"/>
          <w:szCs w:val="18"/>
        </w:rPr>
        <w:t>须严格对照《任务书》中的</w:t>
      </w:r>
      <w:r>
        <w:rPr>
          <w:rFonts w:eastAsia="楷体_GB2312"/>
          <w:sz w:val="18"/>
          <w:szCs w:val="18"/>
        </w:rPr>
        <w:t>“</w:t>
      </w:r>
      <w:r>
        <w:rPr>
          <w:rFonts w:eastAsia="楷体_GB2312" w:hint="eastAsia"/>
          <w:sz w:val="18"/>
          <w:szCs w:val="18"/>
        </w:rPr>
        <w:t>目标任务与预期标志性成果</w:t>
      </w:r>
      <w:r>
        <w:rPr>
          <w:rFonts w:eastAsia="楷体_GB2312"/>
          <w:sz w:val="18"/>
          <w:szCs w:val="18"/>
        </w:rPr>
        <w:t>”</w:t>
      </w:r>
      <w:r>
        <w:rPr>
          <w:rFonts w:eastAsia="楷体_GB2312" w:hint="eastAsia"/>
          <w:sz w:val="18"/>
          <w:szCs w:val="18"/>
        </w:rPr>
        <w:t>填写，不得擅自调整或变更。所有“力争”类任务均列入检查范围。</w:t>
      </w:r>
    </w:p>
    <w:p w:rsidR="003B15B2" w:rsidRDefault="003B15B2" w:rsidP="003B15B2">
      <w:pPr>
        <w:snapToGrid w:val="0"/>
        <w:ind w:left="566" w:hangingChars="236" w:hanging="566"/>
        <w:jc w:val="left"/>
        <w:outlineLvl w:val="0"/>
        <w:rPr>
          <w:rFonts w:eastAsia="楷体_GB2312"/>
          <w:sz w:val="18"/>
          <w:szCs w:val="18"/>
        </w:rPr>
      </w:pPr>
      <w:r>
        <w:rPr>
          <w:rFonts w:eastAsia="楷体_GB2312"/>
          <w:sz w:val="24"/>
        </w:rPr>
        <w:t xml:space="preserve">  </w:t>
      </w:r>
      <w:r>
        <w:rPr>
          <w:rFonts w:eastAsia="楷体_GB2312"/>
          <w:sz w:val="18"/>
          <w:szCs w:val="18"/>
        </w:rPr>
        <w:t xml:space="preserve"> 2.</w:t>
      </w:r>
      <w:r>
        <w:rPr>
          <w:rFonts w:eastAsia="楷体_GB2312" w:hint="eastAsia"/>
          <w:sz w:val="18"/>
          <w:szCs w:val="18"/>
        </w:rPr>
        <w:t>“实际完成情况”详细填写目标任务与预期标志性成果完成情况，并括号备注“超额完成”“完成”或“未完成”。不得仅填写“超额完成”“完成”或“未完成”。</w:t>
      </w:r>
    </w:p>
    <w:p w:rsidR="003B15B2" w:rsidRDefault="003B15B2" w:rsidP="003B15B2">
      <w:pPr>
        <w:snapToGrid w:val="0"/>
        <w:spacing w:line="300" w:lineRule="auto"/>
        <w:ind w:firstLineChars="50" w:firstLine="161"/>
        <w:jc w:val="left"/>
        <w:outlineLvl w:val="0"/>
        <w:rPr>
          <w:b/>
          <w:sz w:val="32"/>
          <w:szCs w:val="32"/>
        </w:rPr>
      </w:pPr>
      <w:r>
        <w:rPr>
          <w:b/>
          <w:sz w:val="32"/>
          <w:szCs w:val="32"/>
        </w:rPr>
        <w:br w:type="page"/>
      </w:r>
      <w:r>
        <w:rPr>
          <w:rFonts w:hint="eastAsia"/>
          <w:b/>
          <w:sz w:val="32"/>
          <w:szCs w:val="32"/>
        </w:rPr>
        <w:lastRenderedPageBreak/>
        <w:t>（三）人才培养</w:t>
      </w: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7"/>
        <w:gridCol w:w="1831"/>
        <w:gridCol w:w="3267"/>
      </w:tblGrid>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b/>
                <w:sz w:val="24"/>
              </w:rPr>
            </w:pPr>
            <w:r>
              <w:rPr>
                <w:rFonts w:hint="eastAsia"/>
                <w:b/>
                <w:sz w:val="24"/>
              </w:rPr>
              <w:t>任务名称</w:t>
            </w:r>
          </w:p>
        </w:tc>
        <w:tc>
          <w:tcPr>
            <w:tcW w:w="1830"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b/>
                <w:sz w:val="24"/>
              </w:rPr>
            </w:pPr>
            <w:r>
              <w:rPr>
                <w:rFonts w:hint="eastAsia"/>
                <w:b/>
                <w:sz w:val="24"/>
              </w:rPr>
              <w:t>任务完成时限</w:t>
            </w:r>
          </w:p>
        </w:tc>
        <w:tc>
          <w:tcPr>
            <w:tcW w:w="326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b/>
                <w:sz w:val="24"/>
              </w:rPr>
            </w:pPr>
            <w:r>
              <w:rPr>
                <w:rFonts w:hint="eastAsia"/>
                <w:b/>
                <w:sz w:val="24"/>
              </w:rPr>
              <w:t>实际完成情况</w:t>
            </w: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1.</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2.</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3.</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4.</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5.</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6.</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7.</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8.</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9.</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10.</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11.</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12.</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bl>
    <w:p w:rsidR="003B15B2" w:rsidRDefault="003B15B2" w:rsidP="003B15B2">
      <w:pPr>
        <w:snapToGrid w:val="0"/>
        <w:ind w:left="567" w:hangingChars="315" w:hanging="567"/>
        <w:jc w:val="left"/>
        <w:outlineLvl w:val="0"/>
        <w:rPr>
          <w:rFonts w:eastAsia="楷体_GB2312"/>
          <w:sz w:val="18"/>
          <w:szCs w:val="18"/>
        </w:rPr>
      </w:pPr>
      <w:r>
        <w:rPr>
          <w:rFonts w:eastAsia="楷体_GB2312" w:hint="eastAsia"/>
          <w:sz w:val="18"/>
          <w:szCs w:val="18"/>
        </w:rPr>
        <w:t>注：</w:t>
      </w:r>
      <w:r>
        <w:rPr>
          <w:rFonts w:eastAsia="楷体_GB2312"/>
          <w:sz w:val="18"/>
          <w:szCs w:val="18"/>
        </w:rPr>
        <w:t>1.“</w:t>
      </w:r>
      <w:r>
        <w:rPr>
          <w:rFonts w:eastAsia="楷体_GB2312" w:hint="eastAsia"/>
          <w:sz w:val="18"/>
          <w:szCs w:val="18"/>
        </w:rPr>
        <w:t>任务名称</w:t>
      </w:r>
      <w:r>
        <w:rPr>
          <w:rFonts w:eastAsia="楷体_GB2312"/>
          <w:sz w:val="18"/>
          <w:szCs w:val="18"/>
        </w:rPr>
        <w:t>”</w:t>
      </w:r>
      <w:r>
        <w:rPr>
          <w:rFonts w:eastAsia="楷体_GB2312" w:hint="eastAsia"/>
          <w:sz w:val="18"/>
          <w:szCs w:val="18"/>
        </w:rPr>
        <w:t>须严格对照《任务书》中的</w:t>
      </w:r>
      <w:r>
        <w:rPr>
          <w:rFonts w:eastAsia="楷体_GB2312"/>
          <w:sz w:val="18"/>
          <w:szCs w:val="18"/>
        </w:rPr>
        <w:t>“</w:t>
      </w:r>
      <w:r>
        <w:rPr>
          <w:rFonts w:eastAsia="楷体_GB2312" w:hint="eastAsia"/>
          <w:sz w:val="18"/>
          <w:szCs w:val="18"/>
        </w:rPr>
        <w:t>目标任务与预期标志性成果</w:t>
      </w:r>
      <w:r>
        <w:rPr>
          <w:rFonts w:eastAsia="楷体_GB2312"/>
          <w:sz w:val="18"/>
          <w:szCs w:val="18"/>
        </w:rPr>
        <w:t>”</w:t>
      </w:r>
      <w:r>
        <w:rPr>
          <w:rFonts w:eastAsia="楷体_GB2312" w:hint="eastAsia"/>
          <w:sz w:val="18"/>
          <w:szCs w:val="18"/>
        </w:rPr>
        <w:t>填写，不得擅自调整或变更。所有“力争”类任务均列入检查范围。</w:t>
      </w:r>
    </w:p>
    <w:p w:rsidR="003B15B2" w:rsidRDefault="003B15B2" w:rsidP="003B15B2">
      <w:pPr>
        <w:snapToGrid w:val="0"/>
        <w:ind w:left="566" w:hangingChars="236" w:hanging="566"/>
        <w:jc w:val="left"/>
        <w:outlineLvl w:val="0"/>
        <w:rPr>
          <w:rFonts w:eastAsia="楷体_GB2312"/>
          <w:sz w:val="18"/>
          <w:szCs w:val="18"/>
        </w:rPr>
      </w:pPr>
      <w:r>
        <w:rPr>
          <w:rFonts w:eastAsia="楷体_GB2312"/>
          <w:sz w:val="24"/>
        </w:rPr>
        <w:t xml:space="preserve">  </w:t>
      </w:r>
      <w:r>
        <w:rPr>
          <w:rFonts w:eastAsia="楷体_GB2312"/>
          <w:sz w:val="18"/>
          <w:szCs w:val="18"/>
        </w:rPr>
        <w:t xml:space="preserve"> 2.</w:t>
      </w:r>
      <w:r>
        <w:rPr>
          <w:rFonts w:eastAsia="楷体_GB2312" w:hint="eastAsia"/>
          <w:sz w:val="18"/>
          <w:szCs w:val="18"/>
        </w:rPr>
        <w:t>“实际完成情况”详细填写目标任务与预期标志性成果完成情况，并括号备注“超额完成”“完成”或“未完成”。不得仅填写“超额完成”“完成”或“未完成”。</w:t>
      </w:r>
    </w:p>
    <w:p w:rsidR="003B15B2" w:rsidRDefault="003B15B2" w:rsidP="003B15B2">
      <w:pPr>
        <w:snapToGrid w:val="0"/>
        <w:spacing w:line="300" w:lineRule="auto"/>
        <w:ind w:firstLineChars="50" w:firstLine="161"/>
        <w:jc w:val="left"/>
        <w:outlineLvl w:val="0"/>
        <w:rPr>
          <w:b/>
          <w:sz w:val="32"/>
          <w:szCs w:val="32"/>
        </w:rPr>
      </w:pPr>
      <w:r>
        <w:rPr>
          <w:b/>
          <w:sz w:val="32"/>
          <w:szCs w:val="32"/>
        </w:rPr>
        <w:br w:type="page"/>
      </w:r>
      <w:r>
        <w:rPr>
          <w:rFonts w:hint="eastAsia"/>
          <w:b/>
          <w:sz w:val="32"/>
          <w:szCs w:val="32"/>
        </w:rPr>
        <w:lastRenderedPageBreak/>
        <w:t>（四）科研创新</w:t>
      </w: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7"/>
        <w:gridCol w:w="1831"/>
        <w:gridCol w:w="3267"/>
      </w:tblGrid>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b/>
                <w:sz w:val="24"/>
              </w:rPr>
            </w:pPr>
            <w:r>
              <w:rPr>
                <w:rFonts w:hint="eastAsia"/>
                <w:b/>
                <w:sz w:val="24"/>
              </w:rPr>
              <w:t>任务名称</w:t>
            </w:r>
          </w:p>
        </w:tc>
        <w:tc>
          <w:tcPr>
            <w:tcW w:w="1830"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b/>
                <w:sz w:val="24"/>
              </w:rPr>
            </w:pPr>
            <w:r>
              <w:rPr>
                <w:rFonts w:hint="eastAsia"/>
                <w:b/>
                <w:sz w:val="24"/>
              </w:rPr>
              <w:t>任务完成时限</w:t>
            </w:r>
          </w:p>
        </w:tc>
        <w:tc>
          <w:tcPr>
            <w:tcW w:w="326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b/>
                <w:sz w:val="24"/>
              </w:rPr>
            </w:pPr>
            <w:r>
              <w:rPr>
                <w:rFonts w:hint="eastAsia"/>
                <w:b/>
                <w:sz w:val="24"/>
              </w:rPr>
              <w:t>实际完成情况</w:t>
            </w: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1.</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2.</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3.</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4.</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5.</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6.</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7.</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8.</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9.</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10.</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11.</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12.</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r w:rsidR="003B15B2" w:rsidTr="003B15B2">
        <w:trPr>
          <w:cantSplit/>
          <w:trHeight w:hRule="exact" w:val="737"/>
          <w:jc w:val="center"/>
        </w:trPr>
        <w:tc>
          <w:tcPr>
            <w:tcW w:w="400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rPr>
                <w:sz w:val="24"/>
              </w:rPr>
            </w:pPr>
            <w:r>
              <w:rPr>
                <w:sz w:val="24"/>
              </w:rPr>
              <w:t>…</w:t>
            </w:r>
          </w:p>
        </w:tc>
        <w:tc>
          <w:tcPr>
            <w:tcW w:w="1830"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c>
          <w:tcPr>
            <w:tcW w:w="3264" w:type="dxa"/>
            <w:tcBorders>
              <w:top w:val="single" w:sz="4" w:space="0" w:color="auto"/>
              <w:left w:val="single" w:sz="4" w:space="0" w:color="auto"/>
              <w:bottom w:val="single" w:sz="4" w:space="0" w:color="auto"/>
              <w:right w:val="single" w:sz="4" w:space="0" w:color="auto"/>
            </w:tcBorders>
            <w:vAlign w:val="center"/>
          </w:tcPr>
          <w:p w:rsidR="003B15B2" w:rsidRDefault="003B15B2">
            <w:pPr>
              <w:rPr>
                <w:sz w:val="24"/>
              </w:rPr>
            </w:pPr>
          </w:p>
        </w:tc>
      </w:tr>
    </w:tbl>
    <w:p w:rsidR="003B15B2" w:rsidRDefault="003B15B2" w:rsidP="003B15B2">
      <w:pPr>
        <w:snapToGrid w:val="0"/>
        <w:ind w:left="567" w:hangingChars="315" w:hanging="567"/>
        <w:jc w:val="left"/>
        <w:outlineLvl w:val="0"/>
        <w:rPr>
          <w:rFonts w:eastAsia="楷体_GB2312"/>
          <w:sz w:val="18"/>
          <w:szCs w:val="18"/>
        </w:rPr>
      </w:pPr>
      <w:r>
        <w:rPr>
          <w:rFonts w:eastAsia="楷体_GB2312" w:hint="eastAsia"/>
          <w:sz w:val="18"/>
          <w:szCs w:val="18"/>
        </w:rPr>
        <w:t>注：</w:t>
      </w:r>
      <w:r>
        <w:rPr>
          <w:rFonts w:eastAsia="楷体_GB2312"/>
          <w:sz w:val="18"/>
          <w:szCs w:val="18"/>
        </w:rPr>
        <w:t>1.“</w:t>
      </w:r>
      <w:r>
        <w:rPr>
          <w:rFonts w:eastAsia="楷体_GB2312" w:hint="eastAsia"/>
          <w:sz w:val="18"/>
          <w:szCs w:val="18"/>
        </w:rPr>
        <w:t>任务名称</w:t>
      </w:r>
      <w:r>
        <w:rPr>
          <w:rFonts w:eastAsia="楷体_GB2312"/>
          <w:sz w:val="18"/>
          <w:szCs w:val="18"/>
        </w:rPr>
        <w:t>”</w:t>
      </w:r>
      <w:r>
        <w:rPr>
          <w:rFonts w:eastAsia="楷体_GB2312" w:hint="eastAsia"/>
          <w:sz w:val="18"/>
          <w:szCs w:val="18"/>
        </w:rPr>
        <w:t>须严格对照《任务书》中的</w:t>
      </w:r>
      <w:r>
        <w:rPr>
          <w:rFonts w:eastAsia="楷体_GB2312"/>
          <w:sz w:val="18"/>
          <w:szCs w:val="18"/>
        </w:rPr>
        <w:t>“</w:t>
      </w:r>
      <w:r>
        <w:rPr>
          <w:rFonts w:eastAsia="楷体_GB2312" w:hint="eastAsia"/>
          <w:sz w:val="18"/>
          <w:szCs w:val="18"/>
        </w:rPr>
        <w:t>目标任务与预期标志性成果</w:t>
      </w:r>
      <w:r>
        <w:rPr>
          <w:rFonts w:eastAsia="楷体_GB2312"/>
          <w:sz w:val="18"/>
          <w:szCs w:val="18"/>
        </w:rPr>
        <w:t>”</w:t>
      </w:r>
      <w:r>
        <w:rPr>
          <w:rFonts w:eastAsia="楷体_GB2312" w:hint="eastAsia"/>
          <w:sz w:val="18"/>
          <w:szCs w:val="18"/>
        </w:rPr>
        <w:t>填写，不得擅自调整或变更。所有“力争”类任务均列入检查范围。</w:t>
      </w:r>
    </w:p>
    <w:p w:rsidR="003B15B2" w:rsidRDefault="003B15B2" w:rsidP="003B15B2">
      <w:pPr>
        <w:snapToGrid w:val="0"/>
        <w:ind w:left="566" w:hangingChars="236" w:hanging="566"/>
        <w:jc w:val="left"/>
        <w:outlineLvl w:val="0"/>
        <w:rPr>
          <w:rFonts w:eastAsia="楷体_GB2312"/>
          <w:sz w:val="18"/>
          <w:szCs w:val="18"/>
        </w:rPr>
      </w:pPr>
      <w:r>
        <w:rPr>
          <w:rFonts w:eastAsia="楷体_GB2312"/>
          <w:sz w:val="24"/>
        </w:rPr>
        <w:t xml:space="preserve">  </w:t>
      </w:r>
      <w:r>
        <w:rPr>
          <w:rFonts w:eastAsia="楷体_GB2312"/>
          <w:sz w:val="18"/>
          <w:szCs w:val="18"/>
        </w:rPr>
        <w:t xml:space="preserve"> 2.</w:t>
      </w:r>
      <w:r>
        <w:rPr>
          <w:rFonts w:eastAsia="楷体_GB2312" w:hint="eastAsia"/>
          <w:sz w:val="18"/>
          <w:szCs w:val="18"/>
        </w:rPr>
        <w:t>“实际完成情况”详细填写目标任务与预期标志性成果完成情况，并括号备注“超额完成”“完成”或“未完成”。不得仅填写“超额完成”“完成”或“未完成”。</w:t>
      </w:r>
    </w:p>
    <w:p w:rsidR="003B15B2" w:rsidRDefault="003B15B2" w:rsidP="003B15B2">
      <w:pPr>
        <w:snapToGrid w:val="0"/>
        <w:spacing w:line="300" w:lineRule="auto"/>
        <w:ind w:firstLineChars="50" w:firstLine="161"/>
        <w:jc w:val="left"/>
        <w:outlineLvl w:val="0"/>
        <w:rPr>
          <w:rFonts w:eastAsia="黑体"/>
          <w:sz w:val="36"/>
          <w:szCs w:val="36"/>
        </w:rPr>
      </w:pPr>
      <w:r>
        <w:rPr>
          <w:b/>
          <w:sz w:val="32"/>
          <w:szCs w:val="32"/>
        </w:rPr>
        <w:br w:type="page"/>
      </w:r>
      <w:bookmarkEnd w:id="3"/>
      <w:r>
        <w:rPr>
          <w:rFonts w:eastAsia="黑体" w:hint="eastAsia"/>
          <w:sz w:val="36"/>
          <w:szCs w:val="36"/>
        </w:rPr>
        <w:lastRenderedPageBreak/>
        <w:t>三、典型案例</w:t>
      </w:r>
    </w:p>
    <w:tbl>
      <w:tblPr>
        <w:tblW w:w="9165" w:type="dxa"/>
        <w:jc w:val="center"/>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9"/>
        <w:gridCol w:w="7896"/>
      </w:tblGrid>
      <w:tr w:rsidR="003B15B2" w:rsidTr="003B15B2">
        <w:trPr>
          <w:trHeight w:val="1529"/>
          <w:jc w:val="center"/>
        </w:trPr>
        <w:tc>
          <w:tcPr>
            <w:tcW w:w="9169" w:type="dxa"/>
            <w:gridSpan w:val="2"/>
            <w:tcBorders>
              <w:top w:val="single" w:sz="4" w:space="0" w:color="auto"/>
              <w:left w:val="single" w:sz="4" w:space="0" w:color="auto"/>
              <w:bottom w:val="single" w:sz="4" w:space="0" w:color="auto"/>
              <w:right w:val="single" w:sz="4" w:space="0" w:color="auto"/>
            </w:tcBorders>
            <w:vAlign w:val="center"/>
            <w:hideMark/>
          </w:tcPr>
          <w:p w:rsidR="003B15B2" w:rsidRDefault="003B15B2">
            <w:pPr>
              <w:ind w:firstLineChars="200" w:firstLine="480"/>
              <w:rPr>
                <w:kern w:val="0"/>
                <w:sz w:val="24"/>
              </w:rPr>
            </w:pPr>
            <w:r>
              <w:rPr>
                <w:rFonts w:hint="eastAsia"/>
                <w:kern w:val="0"/>
                <w:sz w:val="24"/>
              </w:rPr>
              <w:t>填写最能体现本学科服务国家、地方经济社会发展的典型案例（</w:t>
            </w:r>
            <w:r>
              <w:rPr>
                <w:kern w:val="0"/>
                <w:sz w:val="24"/>
              </w:rPr>
              <w:t>1-2</w:t>
            </w:r>
            <w:r>
              <w:rPr>
                <w:rFonts w:hint="eastAsia"/>
                <w:kern w:val="0"/>
                <w:sz w:val="24"/>
              </w:rPr>
              <w:t>个）</w:t>
            </w:r>
            <w:r>
              <w:rPr>
                <w:rFonts w:hint="eastAsia"/>
                <w:sz w:val="24"/>
              </w:rPr>
              <w:t>。案例内容主要</w:t>
            </w:r>
            <w:r>
              <w:rPr>
                <w:rFonts w:hint="eastAsia"/>
                <w:kern w:val="0"/>
                <w:sz w:val="24"/>
              </w:rPr>
              <w:t>包括案例名称、典型事件以及学科建设取得的社会效益、经济效益、社会影响、社会评价等。要求文字精炼，内容实在，有事实，有数据。每个</w:t>
            </w:r>
            <w:r>
              <w:rPr>
                <w:rFonts w:hint="eastAsia"/>
                <w:sz w:val="24"/>
              </w:rPr>
              <w:t>案例不超过</w:t>
            </w:r>
            <w:r>
              <w:rPr>
                <w:sz w:val="24"/>
              </w:rPr>
              <w:t>1500</w:t>
            </w:r>
            <w:r>
              <w:rPr>
                <w:rFonts w:hint="eastAsia"/>
                <w:sz w:val="24"/>
              </w:rPr>
              <w:t>字</w:t>
            </w:r>
            <w:r>
              <w:rPr>
                <w:rFonts w:hint="eastAsia"/>
                <w:kern w:val="0"/>
                <w:sz w:val="24"/>
              </w:rPr>
              <w:t>。</w:t>
            </w:r>
          </w:p>
        </w:tc>
      </w:tr>
      <w:tr w:rsidR="003B15B2" w:rsidTr="003B15B2">
        <w:trPr>
          <w:trHeight w:val="737"/>
          <w:jc w:val="center"/>
        </w:trPr>
        <w:tc>
          <w:tcPr>
            <w:tcW w:w="1269" w:type="dxa"/>
            <w:tcBorders>
              <w:top w:val="single" w:sz="4" w:space="0" w:color="auto"/>
              <w:left w:val="single" w:sz="4" w:space="0" w:color="auto"/>
              <w:bottom w:val="single" w:sz="4" w:space="0" w:color="auto"/>
              <w:right w:val="single" w:sz="4" w:space="0" w:color="auto"/>
            </w:tcBorders>
            <w:vAlign w:val="center"/>
            <w:hideMark/>
          </w:tcPr>
          <w:p w:rsidR="003B15B2" w:rsidRDefault="003B15B2">
            <w:pPr>
              <w:snapToGrid w:val="0"/>
              <w:jc w:val="center"/>
              <w:rPr>
                <w:kern w:val="0"/>
                <w:sz w:val="24"/>
              </w:rPr>
            </w:pPr>
            <w:bookmarkStart w:id="4" w:name="_Hlk498293950"/>
            <w:r>
              <w:rPr>
                <w:rFonts w:hint="eastAsia"/>
                <w:kern w:val="0"/>
                <w:sz w:val="24"/>
              </w:rPr>
              <w:t>案例一</w:t>
            </w:r>
          </w:p>
          <w:p w:rsidR="003B15B2" w:rsidRDefault="003B15B2">
            <w:pPr>
              <w:snapToGrid w:val="0"/>
              <w:jc w:val="center"/>
              <w:rPr>
                <w:kern w:val="0"/>
                <w:sz w:val="24"/>
              </w:rPr>
            </w:pPr>
            <w:r>
              <w:rPr>
                <w:rFonts w:hint="eastAsia"/>
                <w:kern w:val="0"/>
                <w:sz w:val="24"/>
              </w:rPr>
              <w:t>名</w:t>
            </w:r>
            <w:r>
              <w:rPr>
                <w:kern w:val="0"/>
                <w:sz w:val="24"/>
              </w:rPr>
              <w:t xml:space="preserve">  </w:t>
            </w:r>
            <w:r>
              <w:rPr>
                <w:rFonts w:hint="eastAsia"/>
                <w:kern w:val="0"/>
                <w:sz w:val="24"/>
              </w:rPr>
              <w:t>称</w:t>
            </w:r>
          </w:p>
        </w:tc>
        <w:tc>
          <w:tcPr>
            <w:tcW w:w="7900" w:type="dxa"/>
            <w:tcBorders>
              <w:top w:val="single" w:sz="4" w:space="0" w:color="auto"/>
              <w:left w:val="single" w:sz="4" w:space="0" w:color="auto"/>
              <w:bottom w:val="single" w:sz="4" w:space="0" w:color="auto"/>
              <w:right w:val="single" w:sz="4" w:space="0" w:color="auto"/>
            </w:tcBorders>
            <w:vAlign w:val="center"/>
          </w:tcPr>
          <w:p w:rsidR="003B15B2" w:rsidRDefault="003B15B2">
            <w:pPr>
              <w:snapToGrid w:val="0"/>
              <w:jc w:val="left"/>
              <w:rPr>
                <w:b/>
                <w:kern w:val="0"/>
                <w:sz w:val="24"/>
              </w:rPr>
            </w:pPr>
          </w:p>
        </w:tc>
      </w:tr>
      <w:tr w:rsidR="003B15B2" w:rsidTr="003B15B2">
        <w:trPr>
          <w:trHeight w:val="9739"/>
          <w:jc w:val="center"/>
        </w:trPr>
        <w:tc>
          <w:tcPr>
            <w:tcW w:w="9169" w:type="dxa"/>
            <w:gridSpan w:val="2"/>
            <w:tcBorders>
              <w:top w:val="single" w:sz="4" w:space="0" w:color="auto"/>
              <w:left w:val="single" w:sz="4" w:space="0" w:color="auto"/>
              <w:bottom w:val="single" w:sz="4" w:space="0" w:color="auto"/>
              <w:right w:val="single" w:sz="4" w:space="0" w:color="auto"/>
            </w:tcBorders>
          </w:tcPr>
          <w:p w:rsidR="003B15B2" w:rsidRDefault="003B15B2">
            <w:pPr>
              <w:snapToGrid w:val="0"/>
              <w:jc w:val="left"/>
              <w:rPr>
                <w:kern w:val="0"/>
                <w:sz w:val="24"/>
              </w:rPr>
            </w:pPr>
          </w:p>
        </w:tc>
      </w:tr>
      <w:bookmarkEnd w:id="4"/>
    </w:tbl>
    <w:p w:rsidR="003B15B2" w:rsidRDefault="003B15B2" w:rsidP="003B15B2">
      <w:pPr>
        <w:snapToGrid w:val="0"/>
        <w:spacing w:line="240" w:lineRule="exact"/>
        <w:outlineLvl w:val="0"/>
        <w:rPr>
          <w:rFonts w:eastAsia="黑体"/>
          <w:sz w:val="36"/>
          <w:szCs w:val="36"/>
        </w:rPr>
      </w:pPr>
      <w:r>
        <w:rPr>
          <w:rFonts w:eastAsia="黑体"/>
          <w:sz w:val="36"/>
          <w:szCs w:val="36"/>
        </w:rPr>
        <w:br w:type="page"/>
      </w:r>
    </w:p>
    <w:tbl>
      <w:tblPr>
        <w:tblW w:w="9075" w:type="dxa"/>
        <w:jc w:val="center"/>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3"/>
        <w:gridCol w:w="7852"/>
      </w:tblGrid>
      <w:tr w:rsidR="003B15B2" w:rsidTr="003B15B2">
        <w:trPr>
          <w:trHeight w:val="737"/>
          <w:jc w:val="center"/>
        </w:trPr>
        <w:tc>
          <w:tcPr>
            <w:tcW w:w="1223" w:type="dxa"/>
            <w:tcBorders>
              <w:top w:val="single" w:sz="4" w:space="0" w:color="auto"/>
              <w:left w:val="single" w:sz="4" w:space="0" w:color="auto"/>
              <w:bottom w:val="single" w:sz="4" w:space="0" w:color="auto"/>
              <w:right w:val="single" w:sz="4" w:space="0" w:color="auto"/>
            </w:tcBorders>
            <w:vAlign w:val="center"/>
            <w:hideMark/>
          </w:tcPr>
          <w:p w:rsidR="003B15B2" w:rsidRDefault="003B15B2">
            <w:pPr>
              <w:snapToGrid w:val="0"/>
              <w:jc w:val="center"/>
              <w:rPr>
                <w:kern w:val="0"/>
                <w:sz w:val="24"/>
              </w:rPr>
            </w:pPr>
            <w:r>
              <w:rPr>
                <w:rFonts w:eastAsia="黑体"/>
                <w:sz w:val="36"/>
                <w:szCs w:val="36"/>
              </w:rPr>
              <w:br w:type="page"/>
            </w:r>
            <w:r>
              <w:rPr>
                <w:rFonts w:hint="eastAsia"/>
                <w:kern w:val="0"/>
                <w:sz w:val="24"/>
              </w:rPr>
              <w:t>案例二</w:t>
            </w:r>
          </w:p>
          <w:p w:rsidR="003B15B2" w:rsidRDefault="003B15B2">
            <w:pPr>
              <w:snapToGrid w:val="0"/>
              <w:jc w:val="center"/>
              <w:rPr>
                <w:kern w:val="0"/>
                <w:sz w:val="24"/>
              </w:rPr>
            </w:pPr>
            <w:r>
              <w:rPr>
                <w:rFonts w:hint="eastAsia"/>
                <w:kern w:val="0"/>
                <w:sz w:val="24"/>
              </w:rPr>
              <w:t>名</w:t>
            </w:r>
            <w:r>
              <w:rPr>
                <w:kern w:val="0"/>
                <w:sz w:val="24"/>
              </w:rPr>
              <w:t xml:space="preserve">  </w:t>
            </w:r>
            <w:r>
              <w:rPr>
                <w:rFonts w:hint="eastAsia"/>
                <w:kern w:val="0"/>
                <w:sz w:val="24"/>
              </w:rPr>
              <w:t>称</w:t>
            </w:r>
          </w:p>
        </w:tc>
        <w:tc>
          <w:tcPr>
            <w:tcW w:w="7854" w:type="dxa"/>
            <w:tcBorders>
              <w:top w:val="single" w:sz="4" w:space="0" w:color="auto"/>
              <w:left w:val="single" w:sz="4" w:space="0" w:color="auto"/>
              <w:bottom w:val="single" w:sz="4" w:space="0" w:color="auto"/>
              <w:right w:val="single" w:sz="4" w:space="0" w:color="auto"/>
            </w:tcBorders>
            <w:vAlign w:val="center"/>
          </w:tcPr>
          <w:p w:rsidR="003B15B2" w:rsidRDefault="003B15B2">
            <w:pPr>
              <w:snapToGrid w:val="0"/>
              <w:jc w:val="left"/>
              <w:rPr>
                <w:kern w:val="0"/>
                <w:sz w:val="24"/>
              </w:rPr>
            </w:pPr>
          </w:p>
        </w:tc>
      </w:tr>
      <w:tr w:rsidR="003B15B2" w:rsidTr="003B15B2">
        <w:trPr>
          <w:trHeight w:val="96"/>
          <w:jc w:val="center"/>
        </w:trPr>
        <w:tc>
          <w:tcPr>
            <w:tcW w:w="9077" w:type="dxa"/>
            <w:gridSpan w:val="2"/>
            <w:tcBorders>
              <w:top w:val="single" w:sz="4" w:space="0" w:color="auto"/>
              <w:left w:val="single" w:sz="4" w:space="0" w:color="auto"/>
              <w:bottom w:val="single" w:sz="4" w:space="0" w:color="auto"/>
              <w:right w:val="single" w:sz="4" w:space="0" w:color="auto"/>
            </w:tcBorders>
          </w:tcPr>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rFonts w:hint="eastAsia"/>
                <w:kern w:val="0"/>
                <w:sz w:val="24"/>
              </w:rPr>
            </w:pPr>
          </w:p>
          <w:p w:rsidR="003B15B2" w:rsidRDefault="003B15B2">
            <w:pPr>
              <w:snapToGrid w:val="0"/>
              <w:jc w:val="left"/>
              <w:rPr>
                <w:kern w:val="0"/>
                <w:sz w:val="24"/>
              </w:rPr>
            </w:pPr>
          </w:p>
        </w:tc>
      </w:tr>
    </w:tbl>
    <w:p w:rsidR="003B15B2" w:rsidRDefault="003B15B2" w:rsidP="003B15B2">
      <w:pPr>
        <w:snapToGrid w:val="0"/>
        <w:spacing w:line="300" w:lineRule="auto"/>
        <w:jc w:val="left"/>
        <w:outlineLvl w:val="0"/>
        <w:rPr>
          <w:rFonts w:eastAsia="黑体"/>
          <w:sz w:val="36"/>
          <w:szCs w:val="36"/>
        </w:rPr>
      </w:pPr>
      <w:r>
        <w:rPr>
          <w:rFonts w:eastAsia="黑体"/>
          <w:sz w:val="36"/>
          <w:szCs w:val="36"/>
        </w:rPr>
        <w:br w:type="page"/>
      </w:r>
      <w:r>
        <w:rPr>
          <w:rFonts w:eastAsia="黑体" w:hint="eastAsia"/>
          <w:sz w:val="36"/>
          <w:szCs w:val="36"/>
        </w:rPr>
        <w:lastRenderedPageBreak/>
        <w:t>四、创新举措及政策保障</w:t>
      </w: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0"/>
      </w:tblGrid>
      <w:tr w:rsidR="003B15B2" w:rsidTr="003B15B2">
        <w:trPr>
          <w:trHeight w:val="12209"/>
          <w:jc w:val="center"/>
        </w:trPr>
        <w:tc>
          <w:tcPr>
            <w:tcW w:w="9117" w:type="dxa"/>
            <w:tcBorders>
              <w:top w:val="single" w:sz="4" w:space="0" w:color="auto"/>
              <w:left w:val="single" w:sz="4" w:space="0" w:color="auto"/>
              <w:bottom w:val="single" w:sz="4" w:space="0" w:color="auto"/>
              <w:right w:val="single" w:sz="4" w:space="0" w:color="auto"/>
            </w:tcBorders>
          </w:tcPr>
          <w:p w:rsidR="003B15B2" w:rsidRDefault="003B15B2">
            <w:pPr>
              <w:spacing w:beforeLines="30" w:before="72"/>
              <w:ind w:firstLineChars="200" w:firstLine="480"/>
              <w:jc w:val="left"/>
              <w:outlineLvl w:val="0"/>
              <w:rPr>
                <w:kern w:val="0"/>
                <w:sz w:val="24"/>
              </w:rPr>
            </w:pPr>
            <w:r>
              <w:rPr>
                <w:rFonts w:hint="eastAsia"/>
                <w:sz w:val="24"/>
              </w:rPr>
              <w:t>简述本学科推进建设</w:t>
            </w:r>
            <w:r>
              <w:rPr>
                <w:rFonts w:hint="eastAsia"/>
                <w:kern w:val="0"/>
                <w:sz w:val="24"/>
              </w:rPr>
              <w:t>的创新举措及本单位对学科的政策支持、经费保障等</w:t>
            </w:r>
            <w:r>
              <w:rPr>
                <w:rFonts w:hint="eastAsia"/>
                <w:sz w:val="24"/>
              </w:rPr>
              <w:t>（</w:t>
            </w:r>
            <w:r>
              <w:rPr>
                <w:rFonts w:eastAsia="楷体" w:hint="eastAsia"/>
                <w:sz w:val="24"/>
              </w:rPr>
              <w:t>限</w:t>
            </w:r>
            <w:r>
              <w:rPr>
                <w:rFonts w:eastAsia="楷体"/>
                <w:sz w:val="24"/>
              </w:rPr>
              <w:t>800</w:t>
            </w:r>
            <w:r>
              <w:rPr>
                <w:rFonts w:eastAsia="楷体" w:hint="eastAsia"/>
                <w:sz w:val="24"/>
              </w:rPr>
              <w:t>字以内</w:t>
            </w:r>
            <w:r>
              <w:rPr>
                <w:rFonts w:hint="eastAsia"/>
                <w:sz w:val="24"/>
              </w:rPr>
              <w:t>）</w:t>
            </w:r>
            <w:r>
              <w:rPr>
                <w:rFonts w:hint="eastAsia"/>
                <w:kern w:val="0"/>
                <w:sz w:val="24"/>
              </w:rPr>
              <w:t>。</w:t>
            </w:r>
          </w:p>
          <w:p w:rsidR="003B15B2" w:rsidRDefault="003B15B2">
            <w:pPr>
              <w:ind w:firstLineChars="250" w:firstLine="600"/>
              <w:jc w:val="left"/>
              <w:outlineLvl w:val="0"/>
              <w:rPr>
                <w:kern w:val="0"/>
                <w:sz w:val="24"/>
              </w:rPr>
            </w:pPr>
          </w:p>
          <w:p w:rsidR="003B15B2" w:rsidRDefault="003B15B2">
            <w:pPr>
              <w:ind w:firstLineChars="250" w:firstLine="600"/>
              <w:jc w:val="left"/>
              <w:outlineLvl w:val="0"/>
              <w:rPr>
                <w:kern w:val="0"/>
                <w:sz w:val="24"/>
              </w:rPr>
            </w:pPr>
          </w:p>
          <w:p w:rsidR="003B15B2" w:rsidRDefault="003B15B2">
            <w:pPr>
              <w:jc w:val="left"/>
              <w:outlineLvl w:val="0"/>
              <w:rPr>
                <w:kern w:val="0"/>
                <w:sz w:val="24"/>
              </w:rPr>
            </w:pPr>
          </w:p>
        </w:tc>
      </w:tr>
    </w:tbl>
    <w:p w:rsidR="003B15B2" w:rsidRDefault="003B15B2" w:rsidP="003B15B2">
      <w:pPr>
        <w:snapToGrid w:val="0"/>
        <w:spacing w:line="300" w:lineRule="auto"/>
        <w:jc w:val="left"/>
        <w:outlineLvl w:val="0"/>
        <w:rPr>
          <w:rFonts w:eastAsia="黑体"/>
          <w:sz w:val="36"/>
          <w:szCs w:val="36"/>
        </w:rPr>
      </w:pPr>
      <w:r>
        <w:br w:type="page"/>
      </w:r>
      <w:r>
        <w:rPr>
          <w:rFonts w:eastAsia="黑体" w:hint="eastAsia"/>
          <w:sz w:val="36"/>
          <w:szCs w:val="36"/>
        </w:rPr>
        <w:lastRenderedPageBreak/>
        <w:t>五、存在问题及打算</w:t>
      </w:r>
    </w:p>
    <w:tbl>
      <w:tblPr>
        <w:tblW w:w="9150" w:type="dxa"/>
        <w:jc w:val="center"/>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0"/>
      </w:tblGrid>
      <w:tr w:rsidR="003B15B2" w:rsidTr="003B15B2">
        <w:trPr>
          <w:trHeight w:val="12209"/>
          <w:jc w:val="center"/>
        </w:trPr>
        <w:tc>
          <w:tcPr>
            <w:tcW w:w="9157" w:type="dxa"/>
            <w:tcBorders>
              <w:top w:val="single" w:sz="4" w:space="0" w:color="auto"/>
              <w:left w:val="single" w:sz="4" w:space="0" w:color="auto"/>
              <w:bottom w:val="single" w:sz="4" w:space="0" w:color="auto"/>
              <w:right w:val="single" w:sz="4" w:space="0" w:color="auto"/>
            </w:tcBorders>
          </w:tcPr>
          <w:p w:rsidR="003B15B2" w:rsidRDefault="003B15B2">
            <w:pPr>
              <w:spacing w:beforeLines="30" w:before="72"/>
              <w:ind w:firstLineChars="200" w:firstLine="480"/>
              <w:jc w:val="left"/>
              <w:outlineLvl w:val="0"/>
              <w:rPr>
                <w:kern w:val="0"/>
                <w:sz w:val="24"/>
              </w:rPr>
            </w:pPr>
            <w:r>
              <w:rPr>
                <w:rFonts w:hint="eastAsia"/>
                <w:sz w:val="24"/>
              </w:rPr>
              <w:t>简述本学科</w:t>
            </w:r>
            <w:r>
              <w:rPr>
                <w:rFonts w:hint="eastAsia"/>
                <w:kern w:val="0"/>
                <w:sz w:val="24"/>
              </w:rPr>
              <w:t>建设中存在的问题及下一步打算</w:t>
            </w:r>
            <w:r>
              <w:rPr>
                <w:rFonts w:hint="eastAsia"/>
                <w:sz w:val="24"/>
              </w:rPr>
              <w:t>（</w:t>
            </w:r>
            <w:r>
              <w:rPr>
                <w:rFonts w:eastAsia="楷体" w:hint="eastAsia"/>
                <w:sz w:val="24"/>
              </w:rPr>
              <w:t>限</w:t>
            </w:r>
            <w:r>
              <w:rPr>
                <w:rFonts w:eastAsia="楷体"/>
                <w:sz w:val="24"/>
              </w:rPr>
              <w:t>800</w:t>
            </w:r>
            <w:r>
              <w:rPr>
                <w:rFonts w:eastAsia="楷体" w:hint="eastAsia"/>
                <w:sz w:val="24"/>
              </w:rPr>
              <w:t>字以内</w:t>
            </w:r>
            <w:r>
              <w:rPr>
                <w:rFonts w:hint="eastAsia"/>
                <w:sz w:val="24"/>
              </w:rPr>
              <w:t>）</w:t>
            </w:r>
            <w:r>
              <w:rPr>
                <w:rFonts w:hint="eastAsia"/>
                <w:kern w:val="0"/>
                <w:sz w:val="24"/>
              </w:rPr>
              <w:t>。</w:t>
            </w:r>
          </w:p>
          <w:p w:rsidR="003B15B2" w:rsidRDefault="003B15B2">
            <w:pPr>
              <w:ind w:firstLineChars="250" w:firstLine="600"/>
              <w:jc w:val="left"/>
              <w:outlineLvl w:val="0"/>
              <w:rPr>
                <w:kern w:val="0"/>
                <w:sz w:val="24"/>
              </w:rPr>
            </w:pPr>
          </w:p>
          <w:p w:rsidR="003B15B2" w:rsidRDefault="003B15B2">
            <w:pPr>
              <w:ind w:firstLineChars="250" w:firstLine="600"/>
              <w:jc w:val="left"/>
              <w:outlineLvl w:val="0"/>
              <w:rPr>
                <w:kern w:val="0"/>
                <w:sz w:val="24"/>
              </w:rPr>
            </w:pPr>
          </w:p>
          <w:p w:rsidR="003B15B2" w:rsidRDefault="003B15B2">
            <w:pPr>
              <w:ind w:firstLineChars="250" w:firstLine="600"/>
              <w:jc w:val="left"/>
              <w:outlineLvl w:val="0"/>
              <w:rPr>
                <w:kern w:val="0"/>
                <w:sz w:val="24"/>
              </w:rPr>
            </w:pPr>
          </w:p>
          <w:p w:rsidR="003B15B2" w:rsidRDefault="003B15B2">
            <w:pPr>
              <w:ind w:firstLineChars="250" w:firstLine="600"/>
              <w:jc w:val="left"/>
              <w:outlineLvl w:val="0"/>
              <w:rPr>
                <w:kern w:val="0"/>
                <w:sz w:val="24"/>
              </w:rPr>
            </w:pPr>
          </w:p>
          <w:p w:rsidR="003B15B2" w:rsidRDefault="003B15B2">
            <w:pPr>
              <w:ind w:firstLineChars="250" w:firstLine="600"/>
              <w:jc w:val="left"/>
              <w:outlineLvl w:val="0"/>
              <w:rPr>
                <w:kern w:val="0"/>
                <w:sz w:val="24"/>
              </w:rPr>
            </w:pPr>
          </w:p>
          <w:p w:rsidR="003B15B2" w:rsidRDefault="003B15B2">
            <w:pPr>
              <w:ind w:firstLineChars="250" w:firstLine="600"/>
              <w:jc w:val="left"/>
              <w:outlineLvl w:val="0"/>
              <w:rPr>
                <w:kern w:val="0"/>
                <w:sz w:val="24"/>
              </w:rPr>
            </w:pPr>
          </w:p>
          <w:p w:rsidR="003B15B2" w:rsidRDefault="003B15B2">
            <w:pPr>
              <w:ind w:firstLineChars="250" w:firstLine="600"/>
              <w:jc w:val="left"/>
              <w:outlineLvl w:val="0"/>
              <w:rPr>
                <w:kern w:val="0"/>
                <w:sz w:val="24"/>
              </w:rPr>
            </w:pPr>
          </w:p>
          <w:p w:rsidR="003B15B2" w:rsidRDefault="003B15B2">
            <w:pPr>
              <w:ind w:firstLineChars="250" w:firstLine="600"/>
              <w:jc w:val="left"/>
              <w:outlineLvl w:val="0"/>
              <w:rPr>
                <w:kern w:val="0"/>
                <w:sz w:val="24"/>
              </w:rPr>
            </w:pPr>
          </w:p>
          <w:p w:rsidR="003B15B2" w:rsidRDefault="003B15B2">
            <w:pPr>
              <w:jc w:val="left"/>
              <w:outlineLvl w:val="0"/>
              <w:rPr>
                <w:kern w:val="0"/>
                <w:sz w:val="24"/>
              </w:rPr>
            </w:pPr>
          </w:p>
        </w:tc>
      </w:tr>
    </w:tbl>
    <w:p w:rsidR="003B15B2" w:rsidRDefault="003B15B2" w:rsidP="003B15B2">
      <w:pPr>
        <w:widowControl/>
        <w:jc w:val="left"/>
        <w:sectPr w:rsidR="003B15B2" w:rsidSect="003B15B2">
          <w:pgSz w:w="11906" w:h="16838"/>
          <w:pgMar w:top="2098" w:right="1531" w:bottom="1701" w:left="1531" w:header="851" w:footer="851" w:gutter="0"/>
          <w:cols w:space="720"/>
        </w:sectPr>
      </w:pPr>
    </w:p>
    <w:p w:rsidR="003B15B2" w:rsidRDefault="003B15B2" w:rsidP="003B15B2">
      <w:pPr>
        <w:spacing w:beforeLines="50" w:before="120" w:line="560" w:lineRule="exact"/>
        <w:ind w:firstLineChars="50" w:firstLine="180"/>
        <w:rPr>
          <w:rFonts w:eastAsia="黑体"/>
          <w:sz w:val="36"/>
          <w:szCs w:val="36"/>
        </w:rPr>
      </w:pPr>
      <w:r>
        <w:rPr>
          <w:rFonts w:eastAsia="黑体" w:hint="eastAsia"/>
          <w:sz w:val="36"/>
          <w:szCs w:val="36"/>
        </w:rPr>
        <w:lastRenderedPageBreak/>
        <w:t>六、经费预算与支出情况</w:t>
      </w:r>
      <w:r>
        <w:rPr>
          <w:rFonts w:eastAsia="楷体_GB2312" w:hint="eastAsia"/>
          <w:sz w:val="28"/>
          <w:szCs w:val="28"/>
        </w:rPr>
        <w:t>（单位：万元）</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8"/>
        <w:gridCol w:w="1249"/>
        <w:gridCol w:w="1395"/>
        <w:gridCol w:w="1395"/>
        <w:gridCol w:w="1395"/>
        <w:gridCol w:w="1395"/>
        <w:gridCol w:w="1253"/>
      </w:tblGrid>
      <w:tr w:rsidR="003B15B2" w:rsidTr="003B15B2">
        <w:trPr>
          <w:trHeight w:val="422"/>
        </w:trPr>
        <w:tc>
          <w:tcPr>
            <w:tcW w:w="1127" w:type="dxa"/>
            <w:vMerge w:val="restart"/>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sz w:val="24"/>
                <w:szCs w:val="20"/>
              </w:rPr>
            </w:pPr>
            <w:r>
              <w:rPr>
                <w:rFonts w:hint="eastAsia"/>
                <w:sz w:val="24"/>
                <w:szCs w:val="20"/>
              </w:rPr>
              <w:t>年</w:t>
            </w:r>
            <w:r>
              <w:rPr>
                <w:sz w:val="24"/>
                <w:szCs w:val="20"/>
              </w:rPr>
              <w:t xml:space="preserve">   </w:t>
            </w:r>
            <w:r>
              <w:rPr>
                <w:rFonts w:hint="eastAsia"/>
                <w:sz w:val="24"/>
                <w:szCs w:val="20"/>
              </w:rPr>
              <w:t>度</w:t>
            </w:r>
          </w:p>
        </w:tc>
        <w:tc>
          <w:tcPr>
            <w:tcW w:w="1249" w:type="dxa"/>
            <w:vMerge w:val="restart"/>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sz w:val="24"/>
                <w:szCs w:val="20"/>
              </w:rPr>
            </w:pPr>
            <w:r>
              <w:rPr>
                <w:rFonts w:hint="eastAsia"/>
                <w:sz w:val="24"/>
                <w:szCs w:val="20"/>
              </w:rPr>
              <w:t>预算数</w:t>
            </w:r>
          </w:p>
        </w:tc>
        <w:tc>
          <w:tcPr>
            <w:tcW w:w="6838" w:type="dxa"/>
            <w:gridSpan w:val="5"/>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sz w:val="24"/>
                <w:szCs w:val="20"/>
              </w:rPr>
            </w:pPr>
            <w:r>
              <w:rPr>
                <w:rFonts w:hint="eastAsia"/>
                <w:sz w:val="24"/>
                <w:szCs w:val="20"/>
              </w:rPr>
              <w:t>实际支出数</w:t>
            </w:r>
          </w:p>
        </w:tc>
      </w:tr>
      <w:tr w:rsidR="003B15B2" w:rsidTr="003B15B2">
        <w:trPr>
          <w:trHeight w:val="683"/>
        </w:trPr>
        <w:tc>
          <w:tcPr>
            <w:tcW w:w="1127" w:type="dxa"/>
            <w:vMerge/>
            <w:tcBorders>
              <w:top w:val="single" w:sz="4" w:space="0" w:color="auto"/>
              <w:left w:val="single" w:sz="4" w:space="0" w:color="auto"/>
              <w:bottom w:val="single" w:sz="4" w:space="0" w:color="auto"/>
              <w:right w:val="single" w:sz="4" w:space="0" w:color="auto"/>
            </w:tcBorders>
            <w:vAlign w:val="center"/>
            <w:hideMark/>
          </w:tcPr>
          <w:p w:rsidR="003B15B2" w:rsidRDefault="003B15B2">
            <w:pPr>
              <w:widowControl/>
              <w:jc w:val="left"/>
              <w:rPr>
                <w:sz w:val="24"/>
                <w:szCs w:val="20"/>
              </w:rPr>
            </w:pPr>
          </w:p>
        </w:tc>
        <w:tc>
          <w:tcPr>
            <w:tcW w:w="1249" w:type="dxa"/>
            <w:vMerge/>
            <w:tcBorders>
              <w:top w:val="single" w:sz="4" w:space="0" w:color="auto"/>
              <w:left w:val="single" w:sz="4" w:space="0" w:color="auto"/>
              <w:bottom w:val="single" w:sz="4" w:space="0" w:color="auto"/>
              <w:right w:val="single" w:sz="4" w:space="0" w:color="auto"/>
            </w:tcBorders>
            <w:vAlign w:val="center"/>
            <w:hideMark/>
          </w:tcPr>
          <w:p w:rsidR="003B15B2" w:rsidRDefault="003B15B2">
            <w:pPr>
              <w:widowControl/>
              <w:jc w:val="left"/>
              <w:rPr>
                <w:sz w:val="24"/>
                <w:szCs w:val="20"/>
              </w:rPr>
            </w:pPr>
          </w:p>
        </w:tc>
        <w:tc>
          <w:tcPr>
            <w:tcW w:w="1396"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sz w:val="24"/>
                <w:szCs w:val="20"/>
              </w:rPr>
            </w:pPr>
            <w:r>
              <w:rPr>
                <w:rFonts w:hint="eastAsia"/>
                <w:sz w:val="24"/>
                <w:szCs w:val="20"/>
              </w:rPr>
              <w:t>优质资</w:t>
            </w:r>
          </w:p>
          <w:p w:rsidR="003B15B2" w:rsidRDefault="003B15B2">
            <w:pPr>
              <w:jc w:val="center"/>
              <w:rPr>
                <w:sz w:val="24"/>
                <w:szCs w:val="20"/>
              </w:rPr>
            </w:pPr>
            <w:r>
              <w:rPr>
                <w:rFonts w:hint="eastAsia"/>
                <w:sz w:val="24"/>
                <w:szCs w:val="20"/>
              </w:rPr>
              <w:t>源建设</w:t>
            </w:r>
          </w:p>
        </w:tc>
        <w:tc>
          <w:tcPr>
            <w:tcW w:w="1396"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sz w:val="24"/>
                <w:szCs w:val="20"/>
              </w:rPr>
            </w:pPr>
            <w:r>
              <w:rPr>
                <w:rFonts w:hint="eastAsia"/>
                <w:sz w:val="24"/>
                <w:szCs w:val="20"/>
              </w:rPr>
              <w:t>创新团</w:t>
            </w:r>
          </w:p>
          <w:p w:rsidR="003B15B2" w:rsidRDefault="003B15B2">
            <w:pPr>
              <w:jc w:val="center"/>
              <w:rPr>
                <w:sz w:val="24"/>
                <w:szCs w:val="20"/>
              </w:rPr>
            </w:pPr>
            <w:r>
              <w:rPr>
                <w:rFonts w:hint="eastAsia"/>
                <w:sz w:val="24"/>
                <w:szCs w:val="20"/>
              </w:rPr>
              <w:t>队建设</w:t>
            </w:r>
          </w:p>
        </w:tc>
        <w:tc>
          <w:tcPr>
            <w:tcW w:w="1396"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sz w:val="24"/>
                <w:szCs w:val="20"/>
              </w:rPr>
            </w:pPr>
            <w:r>
              <w:rPr>
                <w:rFonts w:hint="eastAsia"/>
                <w:sz w:val="24"/>
                <w:szCs w:val="20"/>
              </w:rPr>
              <w:t>人才</w:t>
            </w:r>
          </w:p>
          <w:p w:rsidR="003B15B2" w:rsidRDefault="003B15B2">
            <w:pPr>
              <w:jc w:val="center"/>
              <w:rPr>
                <w:sz w:val="24"/>
                <w:szCs w:val="20"/>
              </w:rPr>
            </w:pPr>
            <w:r>
              <w:rPr>
                <w:rFonts w:hint="eastAsia"/>
                <w:sz w:val="24"/>
                <w:szCs w:val="20"/>
              </w:rPr>
              <w:t>培养</w:t>
            </w:r>
          </w:p>
        </w:tc>
        <w:tc>
          <w:tcPr>
            <w:tcW w:w="1396"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sz w:val="24"/>
                <w:szCs w:val="20"/>
              </w:rPr>
            </w:pPr>
            <w:r>
              <w:rPr>
                <w:rFonts w:hint="eastAsia"/>
                <w:sz w:val="24"/>
                <w:szCs w:val="20"/>
              </w:rPr>
              <w:t>科研</w:t>
            </w:r>
          </w:p>
          <w:p w:rsidR="003B15B2" w:rsidRDefault="003B15B2">
            <w:pPr>
              <w:jc w:val="center"/>
              <w:rPr>
                <w:sz w:val="24"/>
                <w:szCs w:val="20"/>
              </w:rPr>
            </w:pPr>
            <w:r>
              <w:rPr>
                <w:rFonts w:hint="eastAsia"/>
                <w:sz w:val="24"/>
                <w:szCs w:val="20"/>
              </w:rPr>
              <w:t>创新</w:t>
            </w:r>
          </w:p>
        </w:tc>
        <w:tc>
          <w:tcPr>
            <w:tcW w:w="125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b/>
                <w:sz w:val="24"/>
                <w:szCs w:val="20"/>
              </w:rPr>
            </w:pPr>
            <w:r>
              <w:rPr>
                <w:rFonts w:hint="eastAsia"/>
                <w:b/>
                <w:sz w:val="24"/>
                <w:szCs w:val="20"/>
              </w:rPr>
              <w:t>合计</w:t>
            </w:r>
          </w:p>
        </w:tc>
      </w:tr>
      <w:tr w:rsidR="003B15B2" w:rsidTr="003B15B2">
        <w:trPr>
          <w:trHeight w:val="666"/>
        </w:trPr>
        <w:tc>
          <w:tcPr>
            <w:tcW w:w="1127"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sz w:val="24"/>
                <w:szCs w:val="20"/>
              </w:rPr>
            </w:pPr>
            <w:r>
              <w:rPr>
                <w:sz w:val="24"/>
                <w:szCs w:val="20"/>
              </w:rPr>
              <w:t>2016</w:t>
            </w:r>
            <w:r>
              <w:rPr>
                <w:rFonts w:hint="eastAsia"/>
                <w:sz w:val="24"/>
                <w:szCs w:val="20"/>
              </w:rPr>
              <w:t>年</w:t>
            </w:r>
          </w:p>
        </w:tc>
        <w:tc>
          <w:tcPr>
            <w:tcW w:w="1249"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c>
          <w:tcPr>
            <w:tcW w:w="1396"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c>
          <w:tcPr>
            <w:tcW w:w="1396"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c>
          <w:tcPr>
            <w:tcW w:w="1396"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c>
          <w:tcPr>
            <w:tcW w:w="1396"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c>
          <w:tcPr>
            <w:tcW w:w="1254"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r>
      <w:tr w:rsidR="003B15B2" w:rsidTr="003B15B2">
        <w:trPr>
          <w:trHeight w:val="666"/>
        </w:trPr>
        <w:tc>
          <w:tcPr>
            <w:tcW w:w="1127"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sz w:val="24"/>
                <w:szCs w:val="20"/>
              </w:rPr>
            </w:pPr>
            <w:r>
              <w:rPr>
                <w:sz w:val="24"/>
                <w:szCs w:val="20"/>
              </w:rPr>
              <w:t>2017</w:t>
            </w:r>
            <w:r>
              <w:rPr>
                <w:rFonts w:hint="eastAsia"/>
                <w:sz w:val="24"/>
                <w:szCs w:val="20"/>
              </w:rPr>
              <w:t>年</w:t>
            </w:r>
          </w:p>
        </w:tc>
        <w:tc>
          <w:tcPr>
            <w:tcW w:w="1249"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c>
          <w:tcPr>
            <w:tcW w:w="1396"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c>
          <w:tcPr>
            <w:tcW w:w="1396"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c>
          <w:tcPr>
            <w:tcW w:w="1396"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c>
          <w:tcPr>
            <w:tcW w:w="1396"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c>
          <w:tcPr>
            <w:tcW w:w="1254"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r>
      <w:tr w:rsidR="003B15B2" w:rsidTr="003B15B2">
        <w:trPr>
          <w:trHeight w:val="666"/>
        </w:trPr>
        <w:tc>
          <w:tcPr>
            <w:tcW w:w="1127"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sz w:val="24"/>
                <w:szCs w:val="20"/>
              </w:rPr>
            </w:pPr>
            <w:r>
              <w:rPr>
                <w:sz w:val="24"/>
                <w:szCs w:val="20"/>
              </w:rPr>
              <w:t>2018</w:t>
            </w:r>
            <w:r>
              <w:rPr>
                <w:rFonts w:hint="eastAsia"/>
                <w:sz w:val="24"/>
                <w:szCs w:val="20"/>
              </w:rPr>
              <w:t>年</w:t>
            </w:r>
          </w:p>
        </w:tc>
        <w:tc>
          <w:tcPr>
            <w:tcW w:w="1249"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c>
          <w:tcPr>
            <w:tcW w:w="1396"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c>
          <w:tcPr>
            <w:tcW w:w="1396"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c>
          <w:tcPr>
            <w:tcW w:w="1396"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c>
          <w:tcPr>
            <w:tcW w:w="1396"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c>
          <w:tcPr>
            <w:tcW w:w="1254"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r>
      <w:tr w:rsidR="003B15B2" w:rsidTr="003B15B2">
        <w:trPr>
          <w:trHeight w:val="666"/>
        </w:trPr>
        <w:tc>
          <w:tcPr>
            <w:tcW w:w="1127"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b/>
                <w:sz w:val="24"/>
                <w:szCs w:val="20"/>
              </w:rPr>
            </w:pPr>
            <w:r>
              <w:rPr>
                <w:rFonts w:hint="eastAsia"/>
                <w:b/>
                <w:sz w:val="24"/>
                <w:szCs w:val="20"/>
              </w:rPr>
              <w:t>总</w:t>
            </w:r>
            <w:r>
              <w:rPr>
                <w:b/>
                <w:sz w:val="24"/>
                <w:szCs w:val="20"/>
              </w:rPr>
              <w:t xml:space="preserve"> </w:t>
            </w:r>
            <w:r>
              <w:rPr>
                <w:rFonts w:hint="eastAsia"/>
                <w:b/>
                <w:sz w:val="24"/>
                <w:szCs w:val="20"/>
              </w:rPr>
              <w:t>计</w:t>
            </w:r>
          </w:p>
        </w:tc>
        <w:tc>
          <w:tcPr>
            <w:tcW w:w="1249"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c>
          <w:tcPr>
            <w:tcW w:w="1396"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c>
          <w:tcPr>
            <w:tcW w:w="1396"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c>
          <w:tcPr>
            <w:tcW w:w="1396"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c>
          <w:tcPr>
            <w:tcW w:w="1396"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c>
          <w:tcPr>
            <w:tcW w:w="1254" w:type="dxa"/>
            <w:tcBorders>
              <w:top w:val="single" w:sz="4" w:space="0" w:color="auto"/>
              <w:left w:val="single" w:sz="4" w:space="0" w:color="auto"/>
              <w:bottom w:val="single" w:sz="4" w:space="0" w:color="auto"/>
              <w:right w:val="single" w:sz="4" w:space="0" w:color="auto"/>
            </w:tcBorders>
            <w:vAlign w:val="center"/>
          </w:tcPr>
          <w:p w:rsidR="003B15B2" w:rsidRDefault="003B15B2">
            <w:pPr>
              <w:ind w:rightChars="100" w:right="210"/>
              <w:jc w:val="right"/>
              <w:rPr>
                <w:sz w:val="24"/>
                <w:szCs w:val="20"/>
              </w:rPr>
            </w:pPr>
          </w:p>
        </w:tc>
      </w:tr>
    </w:tbl>
    <w:p w:rsidR="003B15B2" w:rsidRDefault="003B15B2" w:rsidP="003B15B2">
      <w:pPr>
        <w:spacing w:beforeLines="100" w:before="240" w:line="560" w:lineRule="exact"/>
        <w:ind w:firstLineChars="50" w:firstLine="180"/>
        <w:rPr>
          <w:rFonts w:eastAsia="黑体"/>
          <w:sz w:val="36"/>
          <w:szCs w:val="36"/>
        </w:rPr>
      </w:pPr>
      <w:r>
        <w:rPr>
          <w:rFonts w:eastAsia="黑体" w:hint="eastAsia"/>
          <w:sz w:val="36"/>
          <w:szCs w:val="36"/>
        </w:rPr>
        <w:t>七、单位审核意见</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2"/>
        <w:gridCol w:w="1983"/>
        <w:gridCol w:w="1417"/>
        <w:gridCol w:w="1134"/>
        <w:gridCol w:w="850"/>
        <w:gridCol w:w="1804"/>
      </w:tblGrid>
      <w:tr w:rsidR="003B15B2" w:rsidTr="003B15B2">
        <w:trPr>
          <w:cantSplit/>
          <w:trHeight w:val="4033"/>
        </w:trPr>
        <w:tc>
          <w:tcPr>
            <w:tcW w:w="9214" w:type="dxa"/>
            <w:gridSpan w:val="6"/>
            <w:tcBorders>
              <w:top w:val="single" w:sz="4" w:space="0" w:color="auto"/>
              <w:left w:val="single" w:sz="4" w:space="0" w:color="auto"/>
              <w:bottom w:val="single" w:sz="4" w:space="0" w:color="auto"/>
              <w:right w:val="single" w:sz="4" w:space="0" w:color="auto"/>
            </w:tcBorders>
          </w:tcPr>
          <w:p w:rsidR="003B15B2" w:rsidRDefault="003B15B2" w:rsidP="003B15B2">
            <w:pPr>
              <w:spacing w:beforeLines="100" w:before="240" w:line="400" w:lineRule="exact"/>
              <w:ind w:leftChars="41" w:left="86" w:rightChars="136" w:right="286" w:firstLineChars="200" w:firstLine="560"/>
              <w:rPr>
                <w:rFonts w:ascii="楷体" w:eastAsia="楷体" w:hAnsi="楷体"/>
                <w:sz w:val="28"/>
                <w:szCs w:val="28"/>
              </w:rPr>
            </w:pPr>
            <w:r>
              <w:rPr>
                <w:rFonts w:ascii="楷体" w:eastAsia="楷体" w:hAnsi="楷体" w:hint="eastAsia"/>
                <w:sz w:val="28"/>
                <w:szCs w:val="28"/>
              </w:rPr>
              <w:t>本表中填报的材料准确无误、真实可靠，不涉及国家秘密并可公开，同意上报。本单位愿意承担由此材料真实性所带来的一切后果和法律责任。</w:t>
            </w:r>
          </w:p>
          <w:p w:rsidR="003B15B2" w:rsidRDefault="003B15B2">
            <w:pPr>
              <w:spacing w:line="400" w:lineRule="exact"/>
              <w:ind w:leftChars="41" w:left="86" w:rightChars="136" w:right="286" w:firstLineChars="200" w:firstLine="560"/>
              <w:rPr>
                <w:rFonts w:ascii="楷体" w:eastAsia="楷体" w:hAnsi="楷体" w:hint="eastAsia"/>
                <w:sz w:val="28"/>
                <w:szCs w:val="28"/>
              </w:rPr>
            </w:pPr>
            <w:r>
              <w:rPr>
                <w:rFonts w:ascii="楷体" w:eastAsia="楷体" w:hAnsi="楷体" w:hint="eastAsia"/>
                <w:sz w:val="28"/>
                <w:szCs w:val="28"/>
              </w:rPr>
              <w:t>特此承诺。</w:t>
            </w:r>
          </w:p>
          <w:p w:rsidR="003B15B2" w:rsidRDefault="003B15B2">
            <w:pPr>
              <w:snapToGrid w:val="0"/>
              <w:ind w:firstLineChars="200" w:firstLine="560"/>
              <w:jc w:val="left"/>
              <w:outlineLvl w:val="0"/>
              <w:rPr>
                <w:rFonts w:eastAsia="楷体" w:hint="eastAsia"/>
                <w:sz w:val="28"/>
                <w:szCs w:val="28"/>
              </w:rPr>
            </w:pPr>
          </w:p>
          <w:p w:rsidR="003B15B2" w:rsidRDefault="003B15B2">
            <w:pPr>
              <w:ind w:firstLineChars="50" w:firstLine="120"/>
              <w:outlineLvl w:val="0"/>
              <w:rPr>
                <w:rFonts w:hint="eastAsia"/>
                <w:kern w:val="0"/>
                <w:sz w:val="24"/>
              </w:rPr>
            </w:pPr>
          </w:p>
          <w:p w:rsidR="003B15B2" w:rsidRDefault="003B15B2">
            <w:pPr>
              <w:ind w:firstLineChars="50" w:firstLine="120"/>
              <w:outlineLvl w:val="0"/>
              <w:rPr>
                <w:kern w:val="0"/>
                <w:sz w:val="24"/>
              </w:rPr>
            </w:pPr>
          </w:p>
          <w:p w:rsidR="003B15B2" w:rsidRDefault="003B15B2">
            <w:pPr>
              <w:ind w:firstLineChars="50" w:firstLine="120"/>
              <w:outlineLvl w:val="0"/>
              <w:rPr>
                <w:kern w:val="0"/>
                <w:sz w:val="24"/>
              </w:rPr>
            </w:pPr>
            <w:r>
              <w:rPr>
                <w:rFonts w:hint="eastAsia"/>
                <w:kern w:val="0"/>
                <w:sz w:val="24"/>
              </w:rPr>
              <w:t>法人代表签字：</w:t>
            </w:r>
            <w:r>
              <w:rPr>
                <w:kern w:val="0"/>
                <w:sz w:val="24"/>
              </w:rPr>
              <w:t xml:space="preserve">                                         </w:t>
            </w:r>
            <w:r>
              <w:rPr>
                <w:rFonts w:hint="eastAsia"/>
                <w:kern w:val="0"/>
                <w:sz w:val="24"/>
              </w:rPr>
              <w:t>单位公章</w:t>
            </w:r>
          </w:p>
          <w:p w:rsidR="003B15B2" w:rsidRDefault="003B15B2">
            <w:pPr>
              <w:outlineLvl w:val="0"/>
              <w:rPr>
                <w:kern w:val="0"/>
                <w:sz w:val="24"/>
              </w:rPr>
            </w:pPr>
          </w:p>
          <w:p w:rsidR="003B15B2" w:rsidRDefault="003B15B2">
            <w:pPr>
              <w:snapToGrid w:val="0"/>
              <w:jc w:val="left"/>
              <w:outlineLvl w:val="0"/>
              <w:rPr>
                <w:sz w:val="24"/>
              </w:rPr>
            </w:pPr>
            <w:r>
              <w:rPr>
                <w:kern w:val="0"/>
                <w:sz w:val="24"/>
              </w:rPr>
              <w:t xml:space="preserve">                                                  2018</w:t>
            </w:r>
            <w:r>
              <w:rPr>
                <w:rFonts w:hint="eastAsia"/>
                <w:kern w:val="0"/>
                <w:sz w:val="24"/>
              </w:rPr>
              <w:t>年</w:t>
            </w:r>
            <w:r>
              <w:rPr>
                <w:kern w:val="0"/>
                <w:sz w:val="24"/>
              </w:rPr>
              <w:t xml:space="preserve">  </w:t>
            </w:r>
            <w:r>
              <w:rPr>
                <w:rFonts w:hint="eastAsia"/>
                <w:kern w:val="0"/>
                <w:sz w:val="24"/>
              </w:rPr>
              <w:t>月</w:t>
            </w:r>
            <w:r>
              <w:rPr>
                <w:kern w:val="0"/>
                <w:sz w:val="24"/>
              </w:rPr>
              <w:t xml:space="preserve">  </w:t>
            </w:r>
            <w:r>
              <w:rPr>
                <w:rFonts w:hint="eastAsia"/>
                <w:kern w:val="0"/>
                <w:sz w:val="24"/>
              </w:rPr>
              <w:t>日</w:t>
            </w:r>
          </w:p>
        </w:tc>
      </w:tr>
      <w:tr w:rsidR="003B15B2" w:rsidTr="003B15B2">
        <w:trPr>
          <w:cantSplit/>
          <w:trHeight w:val="609"/>
        </w:trPr>
        <w:tc>
          <w:tcPr>
            <w:tcW w:w="9214" w:type="dxa"/>
            <w:gridSpan w:val="6"/>
            <w:tcBorders>
              <w:top w:val="single" w:sz="4" w:space="0" w:color="auto"/>
              <w:left w:val="single" w:sz="4" w:space="0" w:color="auto"/>
              <w:bottom w:val="single" w:sz="4" w:space="0" w:color="auto"/>
              <w:right w:val="single" w:sz="4" w:space="0" w:color="auto"/>
            </w:tcBorders>
            <w:vAlign w:val="center"/>
            <w:hideMark/>
          </w:tcPr>
          <w:p w:rsidR="003B15B2" w:rsidRDefault="003B15B2">
            <w:pPr>
              <w:jc w:val="left"/>
              <w:rPr>
                <w:rFonts w:eastAsia="华文中宋"/>
                <w:kern w:val="0"/>
                <w:sz w:val="32"/>
                <w:szCs w:val="32"/>
              </w:rPr>
            </w:pPr>
            <w:r>
              <w:rPr>
                <w:rFonts w:hint="eastAsia"/>
                <w:b/>
                <w:sz w:val="24"/>
              </w:rPr>
              <w:t>联系方式：</w:t>
            </w:r>
          </w:p>
        </w:tc>
      </w:tr>
      <w:tr w:rsidR="003B15B2" w:rsidTr="003B15B2">
        <w:trPr>
          <w:cantSplit/>
          <w:trHeight w:hRule="exact" w:val="510"/>
        </w:trPr>
        <w:tc>
          <w:tcPr>
            <w:tcW w:w="2023"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distribute"/>
              <w:rPr>
                <w:sz w:val="24"/>
              </w:rPr>
            </w:pPr>
            <w:r>
              <w:rPr>
                <w:rFonts w:hint="eastAsia"/>
                <w:sz w:val="24"/>
              </w:rPr>
              <w:t>填表人姓名</w:t>
            </w:r>
          </w:p>
        </w:tc>
        <w:tc>
          <w:tcPr>
            <w:tcW w:w="198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sz w:val="24"/>
              </w:rPr>
            </w:pPr>
            <w:r>
              <w:rPr>
                <w:rFonts w:hint="eastAsia"/>
                <w:sz w:val="24"/>
              </w:rPr>
              <w:t>办公电话</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sz w:val="24"/>
              </w:rPr>
            </w:pPr>
            <w:r>
              <w:rPr>
                <w:rFonts w:hint="eastAsia"/>
                <w:sz w:val="24"/>
              </w:rPr>
              <w:t>手机</w:t>
            </w:r>
          </w:p>
        </w:tc>
        <w:tc>
          <w:tcPr>
            <w:tcW w:w="2655" w:type="dxa"/>
            <w:gridSpan w:val="2"/>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sz w:val="24"/>
              </w:rPr>
            </w:pPr>
            <w:r>
              <w:rPr>
                <w:sz w:val="24"/>
              </w:rPr>
              <w:t>E-mail</w:t>
            </w:r>
          </w:p>
        </w:tc>
      </w:tr>
      <w:tr w:rsidR="003B15B2" w:rsidTr="003B15B2">
        <w:trPr>
          <w:cantSplit/>
          <w:trHeight w:hRule="exact" w:val="510"/>
        </w:trPr>
        <w:tc>
          <w:tcPr>
            <w:tcW w:w="2023" w:type="dxa"/>
            <w:tcBorders>
              <w:top w:val="single" w:sz="4" w:space="0" w:color="auto"/>
              <w:left w:val="single" w:sz="4" w:space="0" w:color="auto"/>
              <w:bottom w:val="single" w:sz="4" w:space="0" w:color="auto"/>
              <w:right w:val="single" w:sz="4" w:space="0" w:color="auto"/>
            </w:tcBorders>
            <w:vAlign w:val="center"/>
          </w:tcPr>
          <w:p w:rsidR="003B15B2" w:rsidRDefault="003B15B2">
            <w:pPr>
              <w:jc w:val="distribute"/>
              <w:rPr>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3B15B2" w:rsidRDefault="003B15B2">
            <w:pPr>
              <w:jc w:val="center"/>
              <w:rPr>
                <w:sz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3B15B2" w:rsidRDefault="003B15B2">
            <w:pPr>
              <w:jc w:val="center"/>
              <w:rPr>
                <w:sz w:val="24"/>
              </w:rPr>
            </w:pPr>
          </w:p>
        </w:tc>
        <w:tc>
          <w:tcPr>
            <w:tcW w:w="2655" w:type="dxa"/>
            <w:gridSpan w:val="2"/>
            <w:tcBorders>
              <w:top w:val="single" w:sz="4" w:space="0" w:color="auto"/>
              <w:left w:val="single" w:sz="4" w:space="0" w:color="auto"/>
              <w:bottom w:val="single" w:sz="4" w:space="0" w:color="auto"/>
              <w:right w:val="single" w:sz="4" w:space="0" w:color="auto"/>
            </w:tcBorders>
            <w:vAlign w:val="center"/>
          </w:tcPr>
          <w:p w:rsidR="003B15B2" w:rsidRDefault="003B15B2">
            <w:pPr>
              <w:jc w:val="center"/>
              <w:rPr>
                <w:sz w:val="24"/>
              </w:rPr>
            </w:pPr>
          </w:p>
        </w:tc>
      </w:tr>
      <w:tr w:rsidR="003B15B2" w:rsidTr="003B15B2">
        <w:trPr>
          <w:cantSplit/>
          <w:trHeight w:hRule="exact" w:val="510"/>
        </w:trPr>
        <w:tc>
          <w:tcPr>
            <w:tcW w:w="2023"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distribute"/>
              <w:rPr>
                <w:sz w:val="24"/>
              </w:rPr>
            </w:pPr>
            <w:r>
              <w:rPr>
                <w:rFonts w:hint="eastAsia"/>
                <w:sz w:val="24"/>
              </w:rPr>
              <w:t>单位联络人姓名</w:t>
            </w:r>
          </w:p>
        </w:tc>
        <w:tc>
          <w:tcPr>
            <w:tcW w:w="1984"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sz w:val="24"/>
              </w:rPr>
            </w:pPr>
            <w:r>
              <w:rPr>
                <w:rFonts w:hint="eastAsia"/>
                <w:sz w:val="24"/>
              </w:rPr>
              <w:t>所在部门</w:t>
            </w:r>
          </w:p>
        </w:tc>
        <w:tc>
          <w:tcPr>
            <w:tcW w:w="1418"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sz w:val="24"/>
              </w:rPr>
            </w:pPr>
            <w:r>
              <w:rPr>
                <w:rFonts w:hint="eastAsia"/>
                <w:sz w:val="24"/>
              </w:rPr>
              <w:t>职务</w:t>
            </w: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sz w:val="24"/>
              </w:rPr>
            </w:pPr>
            <w:r>
              <w:rPr>
                <w:rFonts w:hint="eastAsia"/>
                <w:sz w:val="24"/>
              </w:rPr>
              <w:t>办公电话</w:t>
            </w:r>
          </w:p>
        </w:tc>
        <w:tc>
          <w:tcPr>
            <w:tcW w:w="1805" w:type="dxa"/>
            <w:tcBorders>
              <w:top w:val="single" w:sz="4" w:space="0" w:color="auto"/>
              <w:left w:val="single" w:sz="4" w:space="0" w:color="auto"/>
              <w:bottom w:val="single" w:sz="4" w:space="0" w:color="auto"/>
              <w:right w:val="single" w:sz="4" w:space="0" w:color="auto"/>
            </w:tcBorders>
            <w:vAlign w:val="center"/>
            <w:hideMark/>
          </w:tcPr>
          <w:p w:rsidR="003B15B2" w:rsidRDefault="003B15B2">
            <w:pPr>
              <w:jc w:val="center"/>
              <w:rPr>
                <w:sz w:val="24"/>
              </w:rPr>
            </w:pPr>
            <w:r>
              <w:rPr>
                <w:rFonts w:hint="eastAsia"/>
                <w:sz w:val="24"/>
              </w:rPr>
              <w:t>手机</w:t>
            </w:r>
          </w:p>
        </w:tc>
      </w:tr>
      <w:tr w:rsidR="003B15B2" w:rsidTr="003B15B2">
        <w:trPr>
          <w:cantSplit/>
          <w:trHeight w:hRule="exact" w:val="510"/>
        </w:trPr>
        <w:tc>
          <w:tcPr>
            <w:tcW w:w="2023" w:type="dxa"/>
            <w:tcBorders>
              <w:top w:val="single" w:sz="4" w:space="0" w:color="auto"/>
              <w:left w:val="single" w:sz="4" w:space="0" w:color="auto"/>
              <w:bottom w:val="single" w:sz="4" w:space="0" w:color="auto"/>
              <w:right w:val="single" w:sz="4" w:space="0" w:color="auto"/>
            </w:tcBorders>
            <w:vAlign w:val="center"/>
          </w:tcPr>
          <w:p w:rsidR="003B15B2" w:rsidRDefault="003B15B2">
            <w:pPr>
              <w:jc w:val="center"/>
              <w:rPr>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3B15B2" w:rsidRDefault="003B15B2">
            <w:pPr>
              <w:jc w:val="center"/>
              <w:rPr>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B15B2" w:rsidRDefault="003B15B2">
            <w:pPr>
              <w:jc w:val="center"/>
              <w:rPr>
                <w:sz w:val="24"/>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3B15B2" w:rsidRDefault="003B15B2">
            <w:pPr>
              <w:jc w:val="center"/>
              <w:rPr>
                <w:sz w:val="24"/>
              </w:rPr>
            </w:pPr>
          </w:p>
        </w:tc>
        <w:tc>
          <w:tcPr>
            <w:tcW w:w="1805" w:type="dxa"/>
            <w:tcBorders>
              <w:top w:val="single" w:sz="4" w:space="0" w:color="auto"/>
              <w:left w:val="single" w:sz="4" w:space="0" w:color="auto"/>
              <w:bottom w:val="single" w:sz="4" w:space="0" w:color="auto"/>
              <w:right w:val="single" w:sz="4" w:space="0" w:color="auto"/>
            </w:tcBorders>
            <w:vAlign w:val="center"/>
          </w:tcPr>
          <w:p w:rsidR="003B15B2" w:rsidRDefault="003B15B2">
            <w:pPr>
              <w:jc w:val="center"/>
              <w:rPr>
                <w:sz w:val="24"/>
              </w:rPr>
            </w:pPr>
          </w:p>
        </w:tc>
      </w:tr>
    </w:tbl>
    <w:p w:rsidR="003B15B2" w:rsidRDefault="003B15B2" w:rsidP="00072AB7">
      <w:pPr>
        <w:spacing w:line="560" w:lineRule="exact"/>
        <w:rPr>
          <w:rFonts w:eastAsia="仿宋_GB2312" w:hint="eastAsia"/>
          <w:sz w:val="32"/>
          <w:szCs w:val="32"/>
        </w:rPr>
      </w:pPr>
    </w:p>
    <w:sectPr w:rsidR="003B15B2" w:rsidSect="003B15B2">
      <w:footerReference w:type="even" r:id="rId10"/>
      <w:footerReference w:type="default" r:id="rId11"/>
      <w:pgSz w:w="11906" w:h="16838" w:code="9"/>
      <w:pgMar w:top="2098" w:right="1531" w:bottom="1701" w:left="1531" w:header="851" w:footer="1134"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DFE" w:rsidRDefault="002D6DFE">
      <w:r>
        <w:separator/>
      </w:r>
    </w:p>
  </w:endnote>
  <w:endnote w:type="continuationSeparator" w:id="0">
    <w:p w:rsidR="002D6DFE" w:rsidRDefault="002D6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5B2" w:rsidRPr="003B15B2" w:rsidRDefault="003B15B2" w:rsidP="003B15B2">
    <w:pPr>
      <w:pStyle w:val="a3"/>
      <w:ind w:leftChars="200" w:left="420" w:rightChars="200" w:right="420"/>
      <w:rPr>
        <w:rFonts w:ascii="宋体" w:hAnsi="宋体" w:hint="eastAsia"/>
        <w:sz w:val="28"/>
        <w:szCs w:val="28"/>
      </w:rPr>
    </w:pPr>
    <w:r w:rsidRPr="003B15B2">
      <w:rPr>
        <w:rFonts w:ascii="宋体" w:hAnsi="宋体" w:hint="eastAsia"/>
        <w:sz w:val="28"/>
        <w:szCs w:val="28"/>
      </w:rPr>
      <w:t>—</w:t>
    </w:r>
    <w:r w:rsidRPr="003B15B2">
      <w:rPr>
        <w:rFonts w:ascii="宋体" w:hAnsi="宋体"/>
        <w:sz w:val="28"/>
        <w:szCs w:val="28"/>
      </w:rPr>
      <w:fldChar w:fldCharType="begin"/>
    </w:r>
    <w:r w:rsidRPr="003B15B2">
      <w:rPr>
        <w:rFonts w:ascii="宋体" w:hAnsi="宋体"/>
        <w:sz w:val="28"/>
        <w:szCs w:val="28"/>
      </w:rPr>
      <w:instrText>PAGE   \* MERGEFORMAT</w:instrText>
    </w:r>
    <w:r w:rsidRPr="003B15B2">
      <w:rPr>
        <w:rFonts w:ascii="宋体" w:hAnsi="宋体"/>
        <w:sz w:val="28"/>
        <w:szCs w:val="28"/>
      </w:rPr>
      <w:fldChar w:fldCharType="separate"/>
    </w:r>
    <w:r w:rsidR="009B15CF" w:rsidRPr="009B15CF">
      <w:rPr>
        <w:rFonts w:ascii="宋体" w:hAnsi="宋体"/>
        <w:noProof/>
        <w:sz w:val="28"/>
        <w:szCs w:val="28"/>
        <w:lang w:val="zh-CN"/>
      </w:rPr>
      <w:t>2</w:t>
    </w:r>
    <w:r w:rsidRPr="003B15B2">
      <w:rPr>
        <w:rFonts w:ascii="宋体" w:hAnsi="宋体"/>
        <w:sz w:val="28"/>
        <w:szCs w:val="28"/>
      </w:rPr>
      <w:fldChar w:fldCharType="end"/>
    </w:r>
    <w:r w:rsidRPr="003B15B2">
      <w:rPr>
        <w:rFonts w:ascii="宋体" w:hAnsi="宋体" w:hint="eastAsia"/>
        <w:sz w:val="28"/>
        <w:szCs w:val="28"/>
      </w:rPr>
      <w:t>—</w:t>
    </w:r>
  </w:p>
  <w:p w:rsidR="003B15B2" w:rsidRDefault="003B15B2">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5B2" w:rsidRPr="003B15B2" w:rsidRDefault="003B15B2" w:rsidP="003B15B2">
    <w:pPr>
      <w:pStyle w:val="a3"/>
      <w:ind w:leftChars="200" w:left="420" w:rightChars="200" w:right="420"/>
      <w:jc w:val="right"/>
      <w:rPr>
        <w:rFonts w:ascii="宋体" w:hAnsi="宋体"/>
        <w:sz w:val="28"/>
        <w:szCs w:val="28"/>
      </w:rPr>
    </w:pPr>
    <w:r w:rsidRPr="003B15B2">
      <w:rPr>
        <w:rFonts w:ascii="宋体" w:hAnsi="宋体" w:hint="eastAsia"/>
        <w:sz w:val="28"/>
        <w:szCs w:val="28"/>
      </w:rPr>
      <w:t>—</w:t>
    </w:r>
    <w:r w:rsidRPr="003B15B2">
      <w:rPr>
        <w:rFonts w:ascii="宋体" w:hAnsi="宋体"/>
        <w:sz w:val="28"/>
        <w:szCs w:val="28"/>
      </w:rPr>
      <w:fldChar w:fldCharType="begin"/>
    </w:r>
    <w:r w:rsidRPr="003B15B2">
      <w:rPr>
        <w:rFonts w:ascii="宋体" w:hAnsi="宋体"/>
        <w:sz w:val="28"/>
        <w:szCs w:val="28"/>
      </w:rPr>
      <w:instrText>PAGE   \* MERGEFORMAT</w:instrText>
    </w:r>
    <w:r w:rsidRPr="003B15B2">
      <w:rPr>
        <w:rFonts w:ascii="宋体" w:hAnsi="宋体"/>
        <w:sz w:val="28"/>
        <w:szCs w:val="28"/>
      </w:rPr>
      <w:fldChar w:fldCharType="separate"/>
    </w:r>
    <w:r w:rsidR="009B15CF" w:rsidRPr="009B15CF">
      <w:rPr>
        <w:rFonts w:ascii="宋体" w:hAnsi="宋体"/>
        <w:noProof/>
        <w:sz w:val="28"/>
        <w:szCs w:val="28"/>
        <w:lang w:val="zh-CN"/>
      </w:rPr>
      <w:t>1</w:t>
    </w:r>
    <w:r w:rsidRPr="003B15B2">
      <w:rPr>
        <w:rFonts w:ascii="宋体" w:hAnsi="宋体"/>
        <w:sz w:val="28"/>
        <w:szCs w:val="28"/>
      </w:rPr>
      <w:fldChar w:fldCharType="end"/>
    </w:r>
    <w:r w:rsidRPr="003B15B2">
      <w:rPr>
        <w:rFonts w:ascii="宋体" w:hAnsi="宋体" w:hint="eastAsia"/>
        <w:sz w:val="28"/>
        <w:szCs w:val="28"/>
      </w:rPr>
      <w:t>—</w:t>
    </w:r>
  </w:p>
  <w:p w:rsidR="003B15B2" w:rsidRDefault="003B15B2">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21A" w:rsidRDefault="00F8021A" w:rsidP="00991A93">
    <w:pPr>
      <w:pStyle w:val="a3"/>
      <w:framePr w:wrap="around" w:vAnchor="text" w:hAnchor="margin" w:xAlign="outside" w:y="1"/>
      <w:rPr>
        <w:rStyle w:val="a4"/>
      </w:rPr>
    </w:pPr>
    <w:r>
      <w:rPr>
        <w:rStyle w:val="a4"/>
      </w:rPr>
      <w:fldChar w:fldCharType="begin"/>
    </w:r>
    <w:r>
      <w:rPr>
        <w:rStyle w:val="a4"/>
      </w:rPr>
      <w:instrText xml:space="preserve">PAGE  </w:instrText>
    </w:r>
    <w:r w:rsidR="003B15B2">
      <w:rPr>
        <w:rStyle w:val="a4"/>
      </w:rPr>
      <w:fldChar w:fldCharType="separate"/>
    </w:r>
    <w:r w:rsidR="003B15B2">
      <w:rPr>
        <w:rStyle w:val="a4"/>
        <w:noProof/>
      </w:rPr>
      <w:t>10</w:t>
    </w:r>
    <w:r>
      <w:rPr>
        <w:rStyle w:val="a4"/>
      </w:rPr>
      <w:fldChar w:fldCharType="end"/>
    </w:r>
  </w:p>
  <w:p w:rsidR="00F8021A" w:rsidRDefault="00F8021A" w:rsidP="00F8021A">
    <w:pPr>
      <w:pStyle w:val="a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21A" w:rsidRPr="00F8021A" w:rsidRDefault="00F8021A" w:rsidP="00F8021A">
    <w:pPr>
      <w:pStyle w:val="a3"/>
      <w:framePr w:wrap="around" w:vAnchor="text" w:hAnchor="margin" w:xAlign="outside" w:y="1"/>
      <w:ind w:leftChars="200" w:left="420" w:rightChars="200" w:right="420"/>
      <w:rPr>
        <w:rStyle w:val="a4"/>
        <w:rFonts w:ascii="宋体" w:hAnsi="宋体" w:hint="eastAsia"/>
        <w:sz w:val="28"/>
        <w:szCs w:val="28"/>
      </w:rPr>
    </w:pPr>
    <w:r>
      <w:rPr>
        <w:rStyle w:val="a4"/>
        <w:rFonts w:ascii="宋体" w:hAnsi="宋体" w:hint="eastAsia"/>
        <w:sz w:val="28"/>
        <w:szCs w:val="28"/>
      </w:rPr>
      <w:t>—</w:t>
    </w:r>
    <w:r w:rsidRPr="00F8021A">
      <w:rPr>
        <w:rStyle w:val="a4"/>
        <w:rFonts w:ascii="宋体" w:hAnsi="宋体"/>
        <w:sz w:val="28"/>
        <w:szCs w:val="28"/>
      </w:rPr>
      <w:fldChar w:fldCharType="begin"/>
    </w:r>
    <w:r w:rsidRPr="00F8021A">
      <w:rPr>
        <w:rStyle w:val="a4"/>
        <w:rFonts w:ascii="宋体" w:hAnsi="宋体"/>
        <w:sz w:val="28"/>
        <w:szCs w:val="28"/>
      </w:rPr>
      <w:instrText xml:space="preserve">PAGE  </w:instrText>
    </w:r>
    <w:r w:rsidRPr="00F8021A">
      <w:rPr>
        <w:rStyle w:val="a4"/>
        <w:rFonts w:ascii="宋体" w:hAnsi="宋体"/>
        <w:sz w:val="28"/>
        <w:szCs w:val="28"/>
      </w:rPr>
      <w:fldChar w:fldCharType="separate"/>
    </w:r>
    <w:r w:rsidR="009B15CF">
      <w:rPr>
        <w:rStyle w:val="a4"/>
        <w:rFonts w:ascii="宋体" w:hAnsi="宋体"/>
        <w:noProof/>
        <w:sz w:val="28"/>
        <w:szCs w:val="28"/>
      </w:rPr>
      <w:t>15</w:t>
    </w:r>
    <w:r w:rsidRPr="00F8021A">
      <w:rPr>
        <w:rStyle w:val="a4"/>
        <w:rFonts w:ascii="宋体" w:hAnsi="宋体"/>
        <w:sz w:val="28"/>
        <w:szCs w:val="28"/>
      </w:rPr>
      <w:fldChar w:fldCharType="end"/>
    </w:r>
    <w:r>
      <w:rPr>
        <w:rStyle w:val="a4"/>
        <w:rFonts w:ascii="宋体" w:hAnsi="宋体" w:hint="eastAsia"/>
        <w:sz w:val="28"/>
        <w:szCs w:val="28"/>
      </w:rPr>
      <w:t>—</w:t>
    </w:r>
  </w:p>
  <w:p w:rsidR="00F8021A" w:rsidRDefault="00F8021A" w:rsidP="00F8021A">
    <w:pPr>
      <w:pStyle w:val="a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DFE" w:rsidRDefault="002D6DFE">
      <w:r>
        <w:separator/>
      </w:r>
    </w:p>
  </w:footnote>
  <w:footnote w:type="continuationSeparator" w:id="0">
    <w:p w:rsidR="002D6DFE" w:rsidRDefault="002D6D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C1B"/>
    <w:rsid w:val="00072AB7"/>
    <w:rsid w:val="000B201C"/>
    <w:rsid w:val="000C7A13"/>
    <w:rsid w:val="00142562"/>
    <w:rsid w:val="00144881"/>
    <w:rsid w:val="00155C9C"/>
    <w:rsid w:val="00192DB7"/>
    <w:rsid w:val="002B4D4F"/>
    <w:rsid w:val="002D6DFE"/>
    <w:rsid w:val="003B15B2"/>
    <w:rsid w:val="004B3D24"/>
    <w:rsid w:val="004E5C88"/>
    <w:rsid w:val="00545E14"/>
    <w:rsid w:val="005866D3"/>
    <w:rsid w:val="00622D77"/>
    <w:rsid w:val="00665C1B"/>
    <w:rsid w:val="00692596"/>
    <w:rsid w:val="006A3E22"/>
    <w:rsid w:val="007252F7"/>
    <w:rsid w:val="007E7155"/>
    <w:rsid w:val="00823CB5"/>
    <w:rsid w:val="00830983"/>
    <w:rsid w:val="00991A93"/>
    <w:rsid w:val="009B15CF"/>
    <w:rsid w:val="009B6E19"/>
    <w:rsid w:val="009D5C4D"/>
    <w:rsid w:val="00A708D0"/>
    <w:rsid w:val="00AA5819"/>
    <w:rsid w:val="00B36F17"/>
    <w:rsid w:val="00C361C4"/>
    <w:rsid w:val="00D43EA5"/>
    <w:rsid w:val="00D643FB"/>
    <w:rsid w:val="00DB3792"/>
    <w:rsid w:val="00F8021A"/>
    <w:rsid w:val="00FC03FF"/>
    <w:rsid w:val="00FD1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Char"/>
    <w:uiPriority w:val="99"/>
    <w:rsid w:val="00F8021A"/>
    <w:pPr>
      <w:tabs>
        <w:tab w:val="center" w:pos="4153"/>
        <w:tab w:val="right" w:pos="8306"/>
      </w:tabs>
      <w:snapToGrid w:val="0"/>
      <w:jc w:val="left"/>
    </w:pPr>
    <w:rPr>
      <w:sz w:val="18"/>
      <w:szCs w:val="18"/>
    </w:rPr>
  </w:style>
  <w:style w:type="character" w:styleId="a4">
    <w:name w:val="page number"/>
    <w:basedOn w:val="a0"/>
    <w:rsid w:val="00F8021A"/>
  </w:style>
  <w:style w:type="paragraph" w:styleId="a5">
    <w:name w:val="header"/>
    <w:basedOn w:val="a"/>
    <w:rsid w:val="00F8021A"/>
    <w:pPr>
      <w:pBdr>
        <w:bottom w:val="single" w:sz="6" w:space="1" w:color="auto"/>
      </w:pBdr>
      <w:tabs>
        <w:tab w:val="center" w:pos="4153"/>
        <w:tab w:val="right" w:pos="8306"/>
      </w:tabs>
      <w:snapToGrid w:val="0"/>
      <w:jc w:val="center"/>
    </w:pPr>
    <w:rPr>
      <w:sz w:val="18"/>
      <w:szCs w:val="18"/>
    </w:rPr>
  </w:style>
  <w:style w:type="paragraph" w:styleId="a6">
    <w:name w:val="Body Text Indent"/>
    <w:basedOn w:val="a"/>
    <w:link w:val="Char0"/>
    <w:unhideWhenUsed/>
    <w:rsid w:val="003B15B2"/>
    <w:pPr>
      <w:spacing w:line="320" w:lineRule="atLeast"/>
      <w:ind w:left="420"/>
    </w:pPr>
    <w:rPr>
      <w:rFonts w:ascii="宋体" w:hAnsi="宋体"/>
      <w:sz w:val="24"/>
      <w:szCs w:val="20"/>
    </w:rPr>
  </w:style>
  <w:style w:type="character" w:customStyle="1" w:styleId="Char0">
    <w:name w:val="正文文本缩进 Char"/>
    <w:link w:val="a6"/>
    <w:rsid w:val="003B15B2"/>
    <w:rPr>
      <w:rFonts w:ascii="宋体" w:hAnsi="宋体"/>
      <w:kern w:val="2"/>
      <w:sz w:val="24"/>
    </w:rPr>
  </w:style>
  <w:style w:type="character" w:customStyle="1" w:styleId="Char">
    <w:name w:val="页脚 Char"/>
    <w:link w:val="a3"/>
    <w:uiPriority w:val="99"/>
    <w:rsid w:val="003B15B2"/>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Char"/>
    <w:uiPriority w:val="99"/>
    <w:rsid w:val="00F8021A"/>
    <w:pPr>
      <w:tabs>
        <w:tab w:val="center" w:pos="4153"/>
        <w:tab w:val="right" w:pos="8306"/>
      </w:tabs>
      <w:snapToGrid w:val="0"/>
      <w:jc w:val="left"/>
    </w:pPr>
    <w:rPr>
      <w:sz w:val="18"/>
      <w:szCs w:val="18"/>
    </w:rPr>
  </w:style>
  <w:style w:type="character" w:styleId="a4">
    <w:name w:val="page number"/>
    <w:basedOn w:val="a0"/>
    <w:rsid w:val="00F8021A"/>
  </w:style>
  <w:style w:type="paragraph" w:styleId="a5">
    <w:name w:val="header"/>
    <w:basedOn w:val="a"/>
    <w:rsid w:val="00F8021A"/>
    <w:pPr>
      <w:pBdr>
        <w:bottom w:val="single" w:sz="6" w:space="1" w:color="auto"/>
      </w:pBdr>
      <w:tabs>
        <w:tab w:val="center" w:pos="4153"/>
        <w:tab w:val="right" w:pos="8306"/>
      </w:tabs>
      <w:snapToGrid w:val="0"/>
      <w:jc w:val="center"/>
    </w:pPr>
    <w:rPr>
      <w:sz w:val="18"/>
      <w:szCs w:val="18"/>
    </w:rPr>
  </w:style>
  <w:style w:type="paragraph" w:styleId="a6">
    <w:name w:val="Body Text Indent"/>
    <w:basedOn w:val="a"/>
    <w:link w:val="Char0"/>
    <w:unhideWhenUsed/>
    <w:rsid w:val="003B15B2"/>
    <w:pPr>
      <w:spacing w:line="320" w:lineRule="atLeast"/>
      <w:ind w:left="420"/>
    </w:pPr>
    <w:rPr>
      <w:rFonts w:ascii="宋体" w:hAnsi="宋体"/>
      <w:sz w:val="24"/>
      <w:szCs w:val="20"/>
    </w:rPr>
  </w:style>
  <w:style w:type="character" w:customStyle="1" w:styleId="Char0">
    <w:name w:val="正文文本缩进 Char"/>
    <w:link w:val="a6"/>
    <w:rsid w:val="003B15B2"/>
    <w:rPr>
      <w:rFonts w:ascii="宋体" w:hAnsi="宋体"/>
      <w:kern w:val="2"/>
      <w:sz w:val="24"/>
    </w:rPr>
  </w:style>
  <w:style w:type="character" w:customStyle="1" w:styleId="Char">
    <w:name w:val="页脚 Char"/>
    <w:link w:val="a3"/>
    <w:uiPriority w:val="99"/>
    <w:rsid w:val="003B15B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43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577</Words>
  <Characters>3291</Characters>
  <Application>Microsoft Office Word</Application>
  <DocSecurity>0</DocSecurity>
  <Lines>27</Lines>
  <Paragraphs>7</Paragraphs>
  <ScaleCrop>false</ScaleCrop>
  <Company>Microsoft</Company>
  <LinksUpToDate>false</LinksUpToDate>
  <CharactersWithSpaces>3861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牟开亮</dc:creator>
  <cp:lastModifiedBy>lenovo</cp:lastModifiedBy>
  <cp:revision>2</cp:revision>
  <dcterms:created xsi:type="dcterms:W3CDTF">2018-10-30T07:31:00Z</dcterms:created>
  <dcterms:modified xsi:type="dcterms:W3CDTF">2018-10-30T07:31:00Z</dcterms:modified>
</cp:coreProperties>
</file>