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5"/>
        <w:gridCol w:w="423"/>
        <w:gridCol w:w="1071"/>
        <w:gridCol w:w="1329"/>
        <w:gridCol w:w="1926"/>
        <w:gridCol w:w="1635"/>
        <w:gridCol w:w="1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773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泰州学院第一届科研突出贡献奖申报表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2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3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最高学历学位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一、学术专著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著作名称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出版年月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ISBN号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二、学术论文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发表刊物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刊物级别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三、科研项目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结项时间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立项经费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四、专利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专利类型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五、科研奖励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奖励名称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奖励类型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六、调研报告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报告名称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被采纳情况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科技成果转化情况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7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个人先进事迹自评报告（限2000字，可附页）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12" w:hRule="atLeast"/>
        </w:trPr>
        <w:tc>
          <w:tcPr>
            <w:tcW w:w="87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7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  <w:p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推荐意见</w:t>
            </w: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签名（盖章）：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773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1.填报行数不够的请自行加行，没有内容的类别可直接删除。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2.所有填报的成果都需在科研管理系统中录入并通过审核才可计分。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F6E9E"/>
    <w:rsid w:val="280C13A5"/>
    <w:rsid w:val="3E2F6E9E"/>
    <w:rsid w:val="5D1516AC"/>
    <w:rsid w:val="766720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2018-09-17T02:47:00Z</dcterms:created>
  <dc:creator>脉脉的太太</dc:creator>
  <cp:lastModifiedBy>脉脉的太太</cp:lastModifiedBy>
  <cp:lastPrinted>2018-09-17T06:59:00Z</cp:lastPrinted>
  <dcterms:modified xsi:type="dcterms:W3CDTF">2018-09-19T01:04:50Z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