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/>
          <w:sz w:val="24"/>
        </w:rPr>
        <w:t>：</w:t>
      </w:r>
    </w:p>
    <w:p>
      <w:pPr>
        <w:jc w:val="center"/>
        <w:rPr>
          <w:rFonts w:ascii="黑体" w:hAnsi="宋体" w:eastAsia="黑体" w:cs="宋体"/>
          <w:color w:val="000000"/>
          <w:kern w:val="0"/>
          <w:sz w:val="32"/>
        </w:rPr>
      </w:pPr>
      <w:bookmarkStart w:id="0" w:name="_GoBack"/>
      <w:r>
        <w:rPr>
          <w:rFonts w:hint="eastAsia" w:ascii="黑体" w:hAnsi="宋体" w:eastAsia="黑体" w:cs="宋体"/>
          <w:color w:val="000000"/>
          <w:kern w:val="0"/>
          <w:sz w:val="32"/>
        </w:rPr>
        <w:t>泰州学院科研工作先进个人申报评审表</w:t>
      </w:r>
    </w:p>
    <w:bookmarkEnd w:id="0"/>
    <w:tbl>
      <w:tblPr>
        <w:tblStyle w:val="3"/>
        <w:tblpPr w:leftFromText="180" w:rightFromText="180" w:vertAnchor="page" w:horzAnchor="margin" w:tblpX="-601" w:tblpY="2956"/>
        <w:tblW w:w="98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50"/>
        <w:gridCol w:w="778"/>
        <w:gridCol w:w="336"/>
        <w:gridCol w:w="237"/>
        <w:gridCol w:w="1051"/>
        <w:gridCol w:w="227"/>
        <w:gridCol w:w="67"/>
        <w:gridCol w:w="214"/>
        <w:gridCol w:w="599"/>
        <w:gridCol w:w="110"/>
        <w:gridCol w:w="457"/>
        <w:gridCol w:w="118"/>
        <w:gridCol w:w="417"/>
        <w:gridCol w:w="599"/>
        <w:gridCol w:w="108"/>
        <w:gridCol w:w="317"/>
        <w:gridCol w:w="329"/>
        <w:gridCol w:w="380"/>
        <w:gridCol w:w="283"/>
        <w:gridCol w:w="284"/>
        <w:gridCol w:w="425"/>
        <w:gridCol w:w="54"/>
        <w:gridCol w:w="229"/>
        <w:gridCol w:w="506"/>
        <w:gridCol w:w="7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二级学院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系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32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6-2017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年以来科研成果总数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科研项目数（项）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发表论文数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（篇）</w:t>
            </w:r>
          </w:p>
        </w:tc>
        <w:tc>
          <w:tcPr>
            <w:tcW w:w="17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出版专著数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（本）</w:t>
            </w: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评审鉴定类成果数（项）</w:t>
            </w:r>
          </w:p>
        </w:tc>
        <w:tc>
          <w:tcPr>
            <w:tcW w:w="1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获奖科研成果数（项）</w:t>
            </w: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申报学科平台、基地建设数（项）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一、科研项目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批准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结题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项目立项和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批准单位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本人角色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jc w:val="distribute"/>
              <w:rPr>
                <w:rFonts w:ascii="仿宋_GB2312" w:eastAsia="仿宋_GB2312" w:cs="宋体"/>
                <w:color w:val="000000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二、论文类成果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期刊名称</w:t>
            </w: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发表时间</w:t>
            </w: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论文类别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三、著作类成果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著作名称</w:t>
            </w: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0" w:hanging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出版单位</w:t>
            </w: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立项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个人承担字数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本人角色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976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9"/>
        <w:gridCol w:w="1340"/>
        <w:gridCol w:w="1233"/>
        <w:gridCol w:w="326"/>
        <w:gridCol w:w="1276"/>
        <w:gridCol w:w="109"/>
        <w:gridCol w:w="383"/>
        <w:gridCol w:w="426"/>
        <w:gridCol w:w="439"/>
        <w:gridCol w:w="845"/>
        <w:gridCol w:w="475"/>
        <w:gridCol w:w="663"/>
        <w:gridCol w:w="733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四、评审鉴定类成果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发明、专利或软件著作权名称</w:t>
            </w: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获得时间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五、获奖科研成果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奖励级别</w:t>
            </w: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授奖单位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承担角色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六、申报学科平台、基地建设情况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34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学科平台</w:t>
            </w: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立项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建立时间</w:t>
            </w: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承担角色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75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4284" w:type="dxa"/>
            <w:gridSpan w:val="5"/>
            <w:vAlign w:val="top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ind w:left="97" w:leftChars="46" w:right="-107" w:rightChars="-51" w:firstLine="3828" w:firstLineChars="1595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单位盖章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</w:p>
          <w:p>
            <w:pPr>
              <w:ind w:left="412" w:leftChars="196" w:right="-107" w:rightChars="-51" w:firstLine="3516" w:firstLineChars="1465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97" w:leftChars="46" w:right="-107" w:rightChars="-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80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科研部门审核意见</w:t>
            </w:r>
          </w:p>
        </w:tc>
        <w:tc>
          <w:tcPr>
            <w:tcW w:w="3921" w:type="dxa"/>
            <w:gridSpan w:val="6"/>
            <w:vAlign w:val="top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ind w:left="107" w:leftChars="51" w:right="-107" w:rightChars="-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单位盖章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</w:p>
          <w:p>
            <w:pPr>
              <w:ind w:left="107" w:leftChars="51" w:right="-107" w:rightChars="-51" w:firstLine="3818" w:firstLineChars="1591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107" w:leftChars="51" w:right="-107" w:rightChars="-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日</w:t>
            </w:r>
          </w:p>
        </w:tc>
      </w:tr>
    </w:tbl>
    <w:p/>
    <w:p>
      <w:pPr>
        <w:spacing w:line="36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填表说明：</w:t>
      </w:r>
    </w:p>
    <w:p>
      <w:pPr>
        <w:pStyle w:val="5"/>
        <w:spacing w:line="360" w:lineRule="exact"/>
        <w:ind w:left="420" w:firstLine="0" w:firstLineChars="0"/>
        <w:rPr>
          <w:rFonts w:ascii="仿宋_GB2312" w:hAnsi="仿宋" w:eastAsia="仿宋_GB2312"/>
        </w:rPr>
      </w:pPr>
      <w:r>
        <w:rPr>
          <w:rFonts w:ascii="仿宋_GB2312" w:hAnsi="仿宋" w:eastAsia="仿宋_GB2312"/>
        </w:rPr>
        <w:t>1.</w:t>
      </w:r>
      <w:r>
        <w:rPr>
          <w:rFonts w:hint="eastAsia" w:ascii="仿宋_GB2312" w:hAnsi="仿宋" w:eastAsia="仿宋_GB2312"/>
        </w:rPr>
        <w:t>填报的数据时间为</w:t>
      </w:r>
      <w:r>
        <w:rPr>
          <w:rFonts w:ascii="仿宋_GB2312" w:hAnsi="仿宋" w:eastAsia="仿宋_GB2312"/>
        </w:rPr>
        <w:t>201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</w:rPr>
        <w:t>年</w:t>
      </w:r>
      <w:r>
        <w:rPr>
          <w:rFonts w:ascii="仿宋_GB2312" w:hAnsi="仿宋" w:eastAsia="仿宋_GB2312"/>
        </w:rPr>
        <w:t>1</w:t>
      </w:r>
      <w:r>
        <w:rPr>
          <w:rFonts w:hint="eastAsia" w:ascii="仿宋_GB2312" w:hAnsi="仿宋" w:eastAsia="仿宋_GB2312"/>
        </w:rPr>
        <w:t>月</w:t>
      </w:r>
      <w:r>
        <w:rPr>
          <w:rFonts w:ascii="仿宋_GB2312" w:hAnsi="仿宋" w:eastAsia="仿宋_GB2312"/>
        </w:rPr>
        <w:t>1</w:t>
      </w:r>
      <w:r>
        <w:rPr>
          <w:rFonts w:hint="eastAsia" w:ascii="仿宋_GB2312" w:hAnsi="仿宋" w:eastAsia="仿宋_GB2312"/>
        </w:rPr>
        <w:t>日至</w:t>
      </w:r>
      <w:r>
        <w:rPr>
          <w:rFonts w:ascii="仿宋_GB2312" w:hAnsi="仿宋" w:eastAsia="仿宋_GB2312"/>
        </w:rPr>
        <w:t>201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</w:rPr>
        <w:t>年</w:t>
      </w:r>
      <w:r>
        <w:rPr>
          <w:rFonts w:ascii="仿宋_GB2312" w:hAnsi="仿宋" w:eastAsia="仿宋_GB2312"/>
        </w:rPr>
        <w:t>1</w:t>
      </w:r>
      <w:r>
        <w:rPr>
          <w:rFonts w:hint="eastAsia" w:ascii="仿宋_GB2312" w:hAnsi="仿宋" w:eastAsia="仿宋_GB2312"/>
          <w:lang w:val="en-US" w:eastAsia="zh-CN"/>
        </w:rPr>
        <w:t>2</w:t>
      </w:r>
      <w:r>
        <w:rPr>
          <w:rFonts w:hint="eastAsia" w:ascii="仿宋_GB2312" w:hAnsi="仿宋" w:eastAsia="仿宋_GB2312"/>
        </w:rPr>
        <w:t>月</w:t>
      </w:r>
      <w:r>
        <w:rPr>
          <w:rFonts w:ascii="仿宋_GB2312" w:hAnsi="仿宋" w:eastAsia="仿宋_GB2312"/>
        </w:rPr>
        <w:t>31</w:t>
      </w:r>
      <w:r>
        <w:rPr>
          <w:rFonts w:hint="eastAsia" w:ascii="仿宋_GB2312" w:hAnsi="仿宋" w:eastAsia="仿宋_GB2312"/>
        </w:rPr>
        <w:t>日。</w:t>
      </w:r>
    </w:p>
    <w:p>
      <w:pPr>
        <w:pStyle w:val="5"/>
        <w:spacing w:line="360" w:lineRule="exact"/>
        <w:ind w:left="420" w:firstLine="0" w:firstLineChars="0"/>
        <w:rPr>
          <w:rFonts w:ascii="仿宋_GB2312" w:hAnsi="仿宋" w:eastAsia="仿宋_GB2312"/>
        </w:rPr>
      </w:pPr>
      <w:r>
        <w:rPr>
          <w:rFonts w:ascii="仿宋_GB2312" w:hAnsi="仿宋" w:eastAsia="仿宋_GB2312"/>
        </w:rPr>
        <w:t xml:space="preserve">2. </w:t>
      </w:r>
      <w:r>
        <w:rPr>
          <w:rFonts w:hint="eastAsia" w:ascii="仿宋_GB2312" w:hAnsi="仿宋" w:eastAsia="仿宋_GB2312"/>
        </w:rPr>
        <w:t>数据行数不够可自行加行。</w:t>
      </w:r>
    </w:p>
    <w:p>
      <w:pPr>
        <w:pStyle w:val="5"/>
        <w:spacing w:line="360" w:lineRule="exact"/>
        <w:ind w:left="420" w:firstLine="0" w:firstLineChars="0"/>
        <w:rPr>
          <w:rFonts w:ascii="仿宋_GB2312" w:hAnsi="仿宋" w:eastAsia="仿宋_GB2312"/>
          <w:sz w:val="18"/>
        </w:rPr>
      </w:pPr>
      <w:r>
        <w:rPr>
          <w:rFonts w:ascii="仿宋_GB2312" w:hAnsi="仿宋" w:eastAsia="仿宋_GB2312"/>
        </w:rPr>
        <w:t>3.</w:t>
      </w:r>
      <w:r>
        <w:rPr>
          <w:rFonts w:ascii="仿宋_GB2312" w:hAnsi="仿宋" w:eastAsia="仿宋_GB2312"/>
          <w:sz w:val="18"/>
        </w:rPr>
        <w:t xml:space="preserve"> </w:t>
      </w:r>
      <w:r>
        <w:rPr>
          <w:rFonts w:hint="eastAsia" w:ascii="仿宋_GB2312" w:hAnsi="仿宋" w:eastAsia="仿宋_GB2312"/>
        </w:rPr>
        <w:t>项目类别、论文类别及自评分评分标准参照《泰州学院科研工作量考核暂行办法》。</w:t>
      </w:r>
    </w:p>
    <w:p>
      <w:pPr>
        <w:pStyle w:val="5"/>
        <w:spacing w:line="360" w:lineRule="exact"/>
        <w:ind w:left="420" w:firstLine="0" w:firstLineChars="0"/>
        <w:rPr>
          <w:rFonts w:hint="eastAsia" w:ascii="仿宋_GB2312" w:hAnsi="仿宋" w:eastAsia="仿宋_GB2312"/>
        </w:rPr>
      </w:pPr>
      <w:r>
        <w:rPr>
          <w:rFonts w:ascii="仿宋_GB2312" w:hAnsi="仿宋" w:eastAsia="仿宋_GB2312"/>
        </w:rPr>
        <w:t>4.</w:t>
      </w:r>
      <w:r>
        <w:rPr>
          <w:rFonts w:hint="eastAsia" w:ascii="仿宋_GB2312" w:hAnsi="仿宋" w:eastAsia="仿宋_GB2312"/>
          <w:lang w:val="en-US" w:eastAsia="zh-CN"/>
        </w:rPr>
        <w:t xml:space="preserve"> </w:t>
      </w:r>
      <w:r>
        <w:rPr>
          <w:rFonts w:hint="eastAsia" w:ascii="仿宋_GB2312" w:hAnsi="仿宋" w:eastAsia="仿宋_GB2312"/>
        </w:rPr>
        <w:t>表中填写的成果均需</w:t>
      </w:r>
      <w:r>
        <w:rPr>
          <w:rFonts w:hint="eastAsia" w:ascii="仿宋_GB2312" w:hAnsi="仿宋" w:eastAsia="仿宋_GB2312"/>
          <w:lang w:eastAsia="zh-CN"/>
        </w:rPr>
        <w:t>是科研管理系统中登记并通过审核的成果</w:t>
      </w:r>
      <w:r>
        <w:rPr>
          <w:rFonts w:hint="eastAsia" w:ascii="仿宋_GB2312" w:hAnsi="仿宋" w:eastAsia="仿宋_GB2312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2243E"/>
    <w:rsid w:val="16D224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ont1 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2018-11-05T01:12:00Z</dcterms:created>
  <dc:creator>脉脉的太太</dc:creator>
  <cp:lastModifiedBy>脉脉的太太</cp:lastModifiedBy>
  <dcterms:modified xsi:type="dcterms:W3CDTF">2018-11-05T01:12:47Z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