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B7" w:rsidRPr="005E4386" w:rsidRDefault="008C71B7" w:rsidP="008C71B7">
      <w:pPr>
        <w:widowControl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5E4386">
        <w:rPr>
          <w:rFonts w:ascii="Times New Roman" w:eastAsia="华文中宋" w:hAnsi="Times New Roman" w:cs="Times New Roman"/>
          <w:sz w:val="44"/>
          <w:szCs w:val="44"/>
        </w:rPr>
        <w:t>2022</w:t>
      </w:r>
      <w:r w:rsidRPr="005E4386">
        <w:rPr>
          <w:rFonts w:ascii="Times New Roman" w:eastAsia="华文中宋" w:hAnsi="Times New Roman" w:cs="Times New Roman"/>
          <w:sz w:val="44"/>
          <w:szCs w:val="44"/>
        </w:rPr>
        <w:t>年年度和上半年泰州市社科类</w:t>
      </w:r>
    </w:p>
    <w:p w:rsidR="008C71B7" w:rsidRPr="005E4386" w:rsidRDefault="008C71B7" w:rsidP="008C71B7">
      <w:pPr>
        <w:widowControl/>
        <w:spacing w:line="56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5E4386">
        <w:rPr>
          <w:rFonts w:ascii="Times New Roman" w:eastAsia="华文中宋" w:hAnsi="Times New Roman" w:cs="Times New Roman"/>
          <w:sz w:val="44"/>
          <w:szCs w:val="44"/>
        </w:rPr>
        <w:t>市级课题选题</w:t>
      </w:r>
    </w:p>
    <w:p w:rsidR="008C71B7" w:rsidRPr="005E4386" w:rsidRDefault="008C71B7" w:rsidP="008C71B7">
      <w:pPr>
        <w:widowControl/>
        <w:spacing w:line="560" w:lineRule="atLeast"/>
        <w:jc w:val="center"/>
        <w:rPr>
          <w:rFonts w:ascii="Times New Roman" w:hAnsi="Times New Roman" w:cs="Times New Roman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（共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42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项）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E4386">
        <w:rPr>
          <w:rFonts w:ascii="Times New Roman" w:eastAsia="黑体" w:hAnsi="Times New Roman" w:cs="Times New Roman"/>
          <w:sz w:val="32"/>
          <w:szCs w:val="32"/>
        </w:rPr>
        <w:t>一、年度课题（</w:t>
      </w:r>
      <w:r w:rsidRPr="005E4386">
        <w:rPr>
          <w:rFonts w:ascii="Times New Roman" w:eastAsia="黑体" w:hAnsi="Times New Roman" w:cs="Times New Roman"/>
          <w:sz w:val="32"/>
          <w:szCs w:val="32"/>
        </w:rPr>
        <w:t>3</w:t>
      </w:r>
      <w:r w:rsidRPr="005E4386">
        <w:rPr>
          <w:rFonts w:ascii="Times New Roman" w:eastAsia="黑体" w:hAnsi="Times New Roman" w:cs="Times New Roman"/>
          <w:sz w:val="32"/>
          <w:szCs w:val="32"/>
        </w:rPr>
        <w:t>项）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泰州民生发展指数研究报告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泰州城市发展动力指数研究报告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泰州全市开发园区发展指数研究报告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E4386">
        <w:rPr>
          <w:rFonts w:ascii="Times New Roman" w:eastAsia="黑体" w:hAnsi="Times New Roman" w:cs="Times New Roman"/>
          <w:sz w:val="32"/>
          <w:szCs w:val="32"/>
        </w:rPr>
        <w:t>二、重点课题（</w:t>
      </w:r>
      <w:r w:rsidRPr="005E4386">
        <w:rPr>
          <w:rFonts w:ascii="Times New Roman" w:eastAsia="黑体" w:hAnsi="Times New Roman" w:cs="Times New Roman"/>
          <w:sz w:val="32"/>
          <w:szCs w:val="32"/>
        </w:rPr>
        <w:t>5</w:t>
      </w:r>
      <w:r w:rsidRPr="005E4386">
        <w:rPr>
          <w:rFonts w:ascii="Times New Roman" w:eastAsia="黑体" w:hAnsi="Times New Roman" w:cs="Times New Roman"/>
          <w:sz w:val="32"/>
          <w:szCs w:val="32"/>
        </w:rPr>
        <w:t>项）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泰州推进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跨江融合、中部崛起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的战略对策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泰州加快推进产城融合提升城市能级路径研究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泰州加快构建城乡区域融合发展新格局路径研究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泰州加快融入省域一体化发展的思路与举措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泰州区域现代化目标体系建构研究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E4386">
        <w:rPr>
          <w:rFonts w:ascii="Times New Roman" w:eastAsia="黑体" w:hAnsi="Times New Roman" w:cs="Times New Roman"/>
          <w:sz w:val="32"/>
          <w:szCs w:val="32"/>
        </w:rPr>
        <w:t>三、城市发展类（</w:t>
      </w:r>
      <w:r w:rsidRPr="005E4386">
        <w:rPr>
          <w:rFonts w:ascii="Times New Roman" w:eastAsia="黑体" w:hAnsi="Times New Roman" w:cs="Times New Roman"/>
          <w:sz w:val="32"/>
          <w:szCs w:val="32"/>
        </w:rPr>
        <w:t>5</w:t>
      </w:r>
      <w:r w:rsidRPr="005E4386">
        <w:rPr>
          <w:rFonts w:ascii="Times New Roman" w:eastAsia="黑体" w:hAnsi="Times New Roman" w:cs="Times New Roman"/>
          <w:sz w:val="32"/>
          <w:szCs w:val="32"/>
        </w:rPr>
        <w:t>项）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1.“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健康名城幸福泰州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城市名片传播研究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泰州城市核心区主导功能塑造研究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3.</w:t>
      </w:r>
      <w:r w:rsidR="00DC2306">
        <w:rPr>
          <w:rFonts w:ascii="Times New Roman" w:eastAsia="仿宋_GB2312" w:hAnsi="Times New Roman" w:cs="Times New Roman" w:hint="eastAsia"/>
          <w:sz w:val="32"/>
          <w:szCs w:val="32"/>
        </w:rPr>
        <w:t>泰州</w:t>
      </w:r>
      <w:bookmarkStart w:id="0" w:name="_GoBack"/>
      <w:bookmarkEnd w:id="0"/>
      <w:r w:rsidRPr="005E4386">
        <w:rPr>
          <w:rFonts w:ascii="Times New Roman" w:eastAsia="仿宋_GB2312" w:hAnsi="Times New Roman" w:cs="Times New Roman"/>
          <w:sz w:val="32"/>
          <w:szCs w:val="32"/>
        </w:rPr>
        <w:t>城市核心区老镇街更新研究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国家营商环境创新试点城市实践对泰州的启示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打造品质消费高地提升泰州城市服务能级路径研究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E4386">
        <w:rPr>
          <w:rFonts w:ascii="Times New Roman" w:eastAsia="黑体" w:hAnsi="Times New Roman" w:cs="Times New Roman"/>
          <w:sz w:val="32"/>
          <w:szCs w:val="32"/>
        </w:rPr>
        <w:t>四、产业经济类（</w:t>
      </w:r>
      <w:r w:rsidRPr="005E4386">
        <w:rPr>
          <w:rFonts w:ascii="Times New Roman" w:eastAsia="黑体" w:hAnsi="Times New Roman" w:cs="Times New Roman"/>
          <w:sz w:val="32"/>
          <w:szCs w:val="32"/>
        </w:rPr>
        <w:t>7</w:t>
      </w:r>
      <w:r w:rsidRPr="005E4386">
        <w:rPr>
          <w:rFonts w:ascii="Times New Roman" w:eastAsia="黑体" w:hAnsi="Times New Roman" w:cs="Times New Roman"/>
          <w:sz w:val="32"/>
          <w:szCs w:val="32"/>
        </w:rPr>
        <w:t>项）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突破产业链供应链关键环节提升泰州产业竞争力研究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关于深入推进泰州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智改数转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的调查与思考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泰州国家级专精特新企业案例分析研究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lastRenderedPageBreak/>
        <w:t>4.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泰州构建联运物流体系促进外贸高质量发展研究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加快泰州农旅融合发展的思路与举措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6.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加快泰州产教融合发展的思路与举措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7.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加快发展泰州潮玩经济的思路与举措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E4386">
        <w:rPr>
          <w:rFonts w:ascii="Times New Roman" w:eastAsia="黑体" w:hAnsi="Times New Roman" w:cs="Times New Roman"/>
          <w:sz w:val="32"/>
          <w:szCs w:val="32"/>
        </w:rPr>
        <w:t>五、社会民生类（</w:t>
      </w:r>
      <w:r w:rsidRPr="005E4386">
        <w:rPr>
          <w:rFonts w:ascii="Times New Roman" w:eastAsia="黑体" w:hAnsi="Times New Roman" w:cs="Times New Roman"/>
          <w:sz w:val="32"/>
          <w:szCs w:val="32"/>
        </w:rPr>
        <w:t>8</w:t>
      </w:r>
      <w:r w:rsidRPr="005E4386">
        <w:rPr>
          <w:rFonts w:ascii="Times New Roman" w:eastAsia="黑体" w:hAnsi="Times New Roman" w:cs="Times New Roman"/>
          <w:sz w:val="32"/>
          <w:szCs w:val="32"/>
        </w:rPr>
        <w:t>项）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泰州培育特色民生工作品牌路径研究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一老一小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服务供给现状调查研究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泰州创新乡村治理典型案例研究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泰州农贸市场品质提升研究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泰州公共医疗卫生资源高质量发展路径研究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6.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泰州民营医疗机构全流程监管机制研究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7.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关于泰州开展涉外法律服务工作的调查研究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8.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全面从严治党情境下泰州公职人员隐私权保护研究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E4386">
        <w:rPr>
          <w:rFonts w:ascii="Times New Roman" w:eastAsia="黑体" w:hAnsi="Times New Roman" w:cs="Times New Roman"/>
          <w:sz w:val="32"/>
          <w:szCs w:val="32"/>
        </w:rPr>
        <w:t>六、教育文化类（</w:t>
      </w:r>
      <w:r w:rsidRPr="005E4386">
        <w:rPr>
          <w:rFonts w:ascii="Times New Roman" w:eastAsia="黑体" w:hAnsi="Times New Roman" w:cs="Times New Roman"/>
          <w:sz w:val="32"/>
          <w:szCs w:val="32"/>
        </w:rPr>
        <w:t>9</w:t>
      </w:r>
      <w:r w:rsidRPr="005E4386">
        <w:rPr>
          <w:rFonts w:ascii="Times New Roman" w:eastAsia="黑体" w:hAnsi="Times New Roman" w:cs="Times New Roman"/>
          <w:sz w:val="32"/>
          <w:szCs w:val="32"/>
        </w:rPr>
        <w:t>项）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1.“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双减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政策背景下构建泰州教育新生态研究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泰州发展高等教育提升城市软实力研究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建设具有泰州特色的职业教育品牌路径研究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构建泰州城市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文化硬核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5.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泰州城市文化品牌视觉形象设计研究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6.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泰州塑造城市中轴公共文化空间研究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7.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泰州学派文化传承与品牌塑造研究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8.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泰州公益性小剧场建设研究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9.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加快推动泰州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园区、景区、街区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三区联动提升文化产业竞争力研究</w:t>
      </w:r>
    </w:p>
    <w:p w:rsidR="008C71B7" w:rsidRPr="005E4386" w:rsidRDefault="008C71B7" w:rsidP="008C71B7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5E4386">
        <w:rPr>
          <w:rFonts w:ascii="Times New Roman" w:eastAsia="黑体" w:hAnsi="Times New Roman" w:cs="Times New Roman"/>
          <w:sz w:val="32"/>
          <w:szCs w:val="32"/>
        </w:rPr>
        <w:lastRenderedPageBreak/>
        <w:t>七、党的十八大以来泰州发展系列总结研究（</w:t>
      </w:r>
      <w:r w:rsidRPr="005E4386">
        <w:rPr>
          <w:rFonts w:ascii="Times New Roman" w:eastAsia="黑体" w:hAnsi="Times New Roman" w:cs="Times New Roman"/>
          <w:sz w:val="32"/>
          <w:szCs w:val="32"/>
        </w:rPr>
        <w:t>5</w:t>
      </w:r>
      <w:r w:rsidRPr="005E4386">
        <w:rPr>
          <w:rFonts w:ascii="Times New Roman" w:eastAsia="黑体" w:hAnsi="Times New Roman" w:cs="Times New Roman"/>
          <w:sz w:val="32"/>
          <w:szCs w:val="32"/>
        </w:rPr>
        <w:t>项）</w:t>
      </w:r>
    </w:p>
    <w:p w:rsidR="008C71B7" w:rsidRDefault="008C71B7" w:rsidP="008C71B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4386">
        <w:rPr>
          <w:rFonts w:ascii="Times New Roman" w:eastAsia="仿宋_GB2312" w:hAnsi="Times New Roman" w:cs="Times New Roman"/>
          <w:sz w:val="32"/>
          <w:szCs w:val="32"/>
        </w:rPr>
        <w:t>今年是党的二十大召开之年，着力从经济、文化、社会、生态和党的建设等领域，回顾总结十八大以来泰州经济社会发展成就与经验启示，砥砺奋进、继往开来，更好推动高质量发展进入全省第一方阵，奋力谱写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强富美高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E4386">
        <w:rPr>
          <w:rFonts w:ascii="Times New Roman" w:eastAsia="仿宋_GB2312" w:hAnsi="Times New Roman" w:cs="Times New Roman"/>
          <w:sz w:val="32"/>
          <w:szCs w:val="32"/>
        </w:rPr>
        <w:t>新泰州现代化建设新篇章。</w:t>
      </w:r>
    </w:p>
    <w:p w:rsidR="00AB0C69" w:rsidRDefault="00AB0C69" w:rsidP="008C71B7"/>
    <w:sectPr w:rsidR="00AB0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E8" w:rsidRDefault="004443E8" w:rsidP="008C71B7">
      <w:r>
        <w:separator/>
      </w:r>
    </w:p>
  </w:endnote>
  <w:endnote w:type="continuationSeparator" w:id="0">
    <w:p w:rsidR="004443E8" w:rsidRDefault="004443E8" w:rsidP="008C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E8" w:rsidRDefault="004443E8" w:rsidP="008C71B7">
      <w:r>
        <w:separator/>
      </w:r>
    </w:p>
  </w:footnote>
  <w:footnote w:type="continuationSeparator" w:id="0">
    <w:p w:rsidR="004443E8" w:rsidRDefault="004443E8" w:rsidP="008C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B"/>
    <w:rsid w:val="004443E8"/>
    <w:rsid w:val="006F6F30"/>
    <w:rsid w:val="008C71B7"/>
    <w:rsid w:val="00AB0C69"/>
    <w:rsid w:val="00DC2306"/>
    <w:rsid w:val="00E4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87033-5BA8-4152-8E69-2072CBD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1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徐姗姗</dc:creator>
  <cp:keywords/>
  <dc:description/>
  <cp:lastModifiedBy>徐姗姗</cp:lastModifiedBy>
  <cp:revision>3</cp:revision>
  <dcterms:created xsi:type="dcterms:W3CDTF">2022-01-19T02:37:00Z</dcterms:created>
  <dcterms:modified xsi:type="dcterms:W3CDTF">2022-01-19T02:45:00Z</dcterms:modified>
</cp:coreProperties>
</file>