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江苏省高校自然科学研究项目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>
        <w:rPr>
          <w:rFonts w:eastAsia="华文中宋"/>
          <w:b/>
          <w:sz w:val="44"/>
          <w:szCs w:val="44"/>
        </w:rPr>
        <w:t>年度进展报告</w:t>
      </w:r>
      <w:bookmarkEnd w:id="0"/>
    </w:p>
    <w:p>
      <w:pPr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高校名称：</w:t>
      </w:r>
    </w:p>
    <w:p>
      <w:pPr>
        <w:spacing w:line="48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科研管理部门联系人：  </w:t>
      </w:r>
      <w:r>
        <w:rPr>
          <w:rFonts w:eastAsia="仿宋_GB2312"/>
          <w:b/>
          <w:sz w:val="24"/>
        </w:rPr>
        <w:t xml:space="preserve">        </w:t>
      </w:r>
      <w:r>
        <w:rPr>
          <w:rFonts w:eastAsia="仿宋_GB2312"/>
          <w:sz w:val="24"/>
        </w:rPr>
        <w:t xml:space="preserve">办公电话：         手机：           </w:t>
      </w:r>
    </w:p>
    <w:tbl>
      <w:tblPr>
        <w:tblStyle w:val="5"/>
        <w:tblW w:w="8743" w:type="dxa"/>
        <w:jc w:val="center"/>
        <w:tblInd w:w="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85"/>
        <w:gridCol w:w="422"/>
        <w:gridCol w:w="1056"/>
        <w:gridCol w:w="1539"/>
        <w:gridCol w:w="228"/>
        <w:gridCol w:w="91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项目类型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本年度研究工作的进展和成果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本年度经费使用情况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下一年度的工作安排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存在问题和需要说明的情况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所在高校意见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firstLine="4560" w:firstLineChars="19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spacing w:line="480" w:lineRule="exact"/>
              <w:ind w:firstLine="4560" w:firstLineChars="19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4876" w:y="-151"/>
      <w:ind w:left="420" w:leftChars="200" w:right="420" w:rightChars="2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A331E"/>
    <w:rsid w:val="28D22D74"/>
    <w:rsid w:val="31DA331E"/>
    <w:rsid w:val="347B3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2017-04-17T02:49:00Z</dcterms:created>
  <dc:creator>Administrator</dc:creator>
  <cp:lastModifiedBy>Administrator</cp:lastModifiedBy>
  <dcterms:modified xsi:type="dcterms:W3CDTF">2017-04-17T02:51:03Z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